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GŁÓWNYCH USŁUG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Składając ofertę w postępowaniu o udzielenie zamówienia publicznego na </w:t>
      </w:r>
      <w:r>
        <w:rPr>
          <w:rFonts w:eastAsia="Times New Roman" w:cs="Times New Roman" w:ascii="Times New Roman" w:hAnsi="Times New Roman"/>
          <w:lang w:eastAsia="pl-PL"/>
        </w:rPr>
        <w:t>Wykonanie kompletnej dokumentacji technicznej na budowę chodnika w ciągu drogi powiatowej nr 1550Z Parsów – Będgoszcz w miejscowości Babin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przedkładam poniższy wykaz wykonanych dokumentacji projektowych w ostatnich 3 latach (licząc od dnia ogłoszenia przedmiotowego zapytania ofertowego), w zakres których wchodziły roboty budowlane obejmujące przebudowy lub budowy chodników o wartości umowy</w:t>
      </w:r>
      <w:r>
        <w:rPr>
          <w:rFonts w:eastAsia="Times New Roman" w:ascii="Times New Roman" w:hAnsi="Times New Roman" w:cstheme="minorBidi"/>
          <w:shd w:fill="auto" w:val="clear"/>
        </w:rPr>
        <w:t xml:space="preserve"> 10 000 zł brutto: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8"/>
        <w:gridCol w:w="3247"/>
        <w:gridCol w:w="2409"/>
        <w:gridCol w:w="2411"/>
      </w:tblGrid>
      <w:tr>
        <w:trPr>
          <w:trHeight w:val="1528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projektowego wraz z lokalizacji inwestycji oraz wyszczególnieniem zakresu robót budowlanych objętych dokumentacją i wartością prac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opracowania dokumentacji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usługa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usługi wskazane w wykazie zostały wykonane należycie, przy czym dowodami, o których mowa są referencje, bądź inne dokumenty wystawione przez podmiot, na rzecz którego usługi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LibreOffice/7.1.4.2$Windows_X86_64 LibreOffice_project/a529a4fab45b75fefc5b6226684193eb000654f6</Application>
  <AppVersion>15.0000</AppVersion>
  <Pages>1</Pages>
  <Words>166</Words>
  <Characters>1271</Characters>
  <CharactersWithSpaces>1419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2021-10-30T18:27:00Z</dcterms:created>
  <dc:creator>pkowalski</dc:creator>
  <dc:description/>
  <dc:language>pl-PL</dc:language>
  <cp:lastModifiedBy/>
  <cp:lastPrinted>2021-11-02T13:29:07Z</cp:lastPrinted>
  <dcterms:modified xsi:type="dcterms:W3CDTF">2021-11-03T10:13:08Z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