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62F85" w:rsidRPr="00462F85" w:rsidTr="00462F85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F85" w:rsidRPr="00462F85" w:rsidRDefault="00462F85" w:rsidP="00462F85">
            <w:r w:rsidRPr="00462F85">
              <w:t>UCHWAŁA NR XXXVI/193/10 z dnia 17 lutego 2010 r.</w:t>
            </w:r>
          </w:p>
        </w:tc>
      </w:tr>
    </w:tbl>
    <w:p w:rsidR="00462F85" w:rsidRPr="00462F85" w:rsidRDefault="00462F85" w:rsidP="00462F85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462F85" w:rsidRPr="00462F85" w:rsidTr="00462F85">
        <w:trPr>
          <w:tblCellSpacing w:w="7" w:type="dxa"/>
        </w:trPr>
        <w:tc>
          <w:tcPr>
            <w:tcW w:w="0" w:type="auto"/>
            <w:vAlign w:val="center"/>
            <w:hideMark/>
          </w:tcPr>
          <w:p w:rsidR="00462F85" w:rsidRPr="00462F85" w:rsidRDefault="00462F85" w:rsidP="00462F85">
            <w:r w:rsidRPr="00462F85">
              <w:br/>
              <w:t>w sprawie rozpatrzenia skargi pana Jarosława Smyki na bezczynność dyrektora Zarządu Dróg Powiatowych w Pyrzycach z dnia 21 grudnia 2009 r. (nr 47/09).</w:t>
            </w:r>
          </w:p>
        </w:tc>
      </w:tr>
      <w:tr w:rsidR="00462F85" w:rsidRPr="00462F85" w:rsidTr="00462F85">
        <w:trPr>
          <w:tblCellSpacing w:w="7" w:type="dxa"/>
        </w:trPr>
        <w:tc>
          <w:tcPr>
            <w:tcW w:w="0" w:type="auto"/>
            <w:vAlign w:val="center"/>
            <w:hideMark/>
          </w:tcPr>
          <w:p w:rsidR="00462F85" w:rsidRPr="00462F85" w:rsidRDefault="00462F85" w:rsidP="00462F85">
            <w:r w:rsidRPr="00462F85">
              <w:t xml:space="preserve">UCHWAŁA NR XXXVI/193/10 </w:t>
            </w:r>
            <w:r w:rsidRPr="00462F85">
              <w:br/>
              <w:t xml:space="preserve">Rady Powiatu Pyrzyckiego </w:t>
            </w:r>
            <w:r w:rsidRPr="00462F85">
              <w:br/>
              <w:t xml:space="preserve">z dnia 17 lutego 2010 r. </w:t>
            </w:r>
            <w:r w:rsidRPr="00462F85">
              <w:br/>
            </w:r>
            <w:r w:rsidRPr="00462F85">
              <w:br/>
              <w:t xml:space="preserve">w sprawie rozpatrzenia skargi pana Jarosława Smyki na bezczynność dyrektora Zarządu Dróg Powiatowych w Pyrzycach z dnia 21 grudnia 2009 r. (nr 47/09). </w:t>
            </w:r>
            <w:r w:rsidRPr="00462F85">
              <w:br/>
            </w:r>
            <w:r w:rsidRPr="00462F85">
              <w:br/>
            </w:r>
            <w:r w:rsidRPr="00462F85">
              <w:br/>
              <w:t xml:space="preserve">Na podstawie art. 12 ust. 11 ustawy z dnia 5 czerwca 1998 roku o samorządzie powiatowym (t. j. Dz. U. Nr 142 poz. 1592 z 2001 r. z póź.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 z 2009 r. Nr 92, poz. 753) oraz art. 229 pkt. 4 i art. 239 §1 ustawy z dnia 14 czerwca 1960 r. Kodeksu postępowania administracyjnego (t. j. Dz. U. Nr 98 poz. 1071 z 2000 r. ostatnia zmiana Dz. U. Nr 229 poz. 1539 z 2008 r.), Rada Powiatu uchwala, co następuje: </w:t>
            </w:r>
            <w:r w:rsidRPr="00462F85">
              <w:br/>
            </w:r>
            <w:r w:rsidRPr="00462F85">
              <w:br/>
              <w:t xml:space="preserve">§1 </w:t>
            </w:r>
            <w:r w:rsidRPr="00462F85">
              <w:br/>
            </w:r>
            <w:r w:rsidRPr="00462F85">
              <w:br/>
              <w:t xml:space="preserve">Po rozpatrzeniu skargi pana Jarosława Smyki zamieszkałego w Kosinie z dnia 21 grudnia 2009 r.(nr 47/09) na bezczynność dyrektora Zarządu Dróg Powiatowych w Pyrzycach, uznaje się skargę za zasadną w zakresie przekroczenia terminu do załatwienia wniosku, z przyczyn określonych w uzasadnieniu stanowiącym załącznik do niniejszej uchwały. </w:t>
            </w:r>
            <w:r w:rsidRPr="00462F85">
              <w:br/>
            </w:r>
            <w:r w:rsidRPr="00462F85">
              <w:br/>
              <w:t xml:space="preserve">§2 </w:t>
            </w:r>
            <w:r w:rsidRPr="00462F85">
              <w:br/>
            </w:r>
            <w:r w:rsidRPr="00462F85">
              <w:br/>
              <w:t xml:space="preserve">Zobowiązuje się Starostę Pyrzyckiego do wyegzekwowania od dyrektora Zarządu Dróg Powiatowych analizy prowadzonych przez jednostkę spraw w zakresie przestrzegania terminów i ich załatwiania zgodnie z zasadami określonymi przez przepisy kpa i przeprowadzenia szkolenia pracowników podnoszącego kwalifikacje w tym zakresie. </w:t>
            </w:r>
            <w:r w:rsidRPr="00462F85">
              <w:br/>
              <w:t xml:space="preserve">§3 </w:t>
            </w:r>
            <w:r w:rsidRPr="00462F85">
              <w:br/>
            </w:r>
            <w:r w:rsidRPr="00462F85">
              <w:br/>
            </w:r>
            <w:r w:rsidRPr="00462F85">
              <w:br/>
              <w:t xml:space="preserve">Zobowiązuje się Przewodniczącego Rady do zawiadomienia o sposobie załatwienia skargi skarżącego. </w:t>
            </w:r>
            <w:r w:rsidRPr="00462F85">
              <w:br/>
            </w:r>
            <w:r w:rsidRPr="00462F85">
              <w:br/>
              <w:t xml:space="preserve">§4 </w:t>
            </w:r>
            <w:r w:rsidRPr="00462F85">
              <w:br/>
            </w:r>
            <w:r w:rsidRPr="00462F85">
              <w:lastRenderedPageBreak/>
              <w:br/>
              <w:t xml:space="preserve">Uchwała wchodzi w życie z dniem podjęcia. </w:t>
            </w:r>
            <w:r w:rsidRPr="00462F85">
              <w:br/>
            </w:r>
            <w:r w:rsidRPr="00462F85">
              <w:br/>
            </w:r>
            <w:r w:rsidRPr="00462F85">
              <w:br/>
            </w:r>
            <w:r w:rsidRPr="00462F85">
              <w:br/>
              <w:t xml:space="preserve">PRZEWODNICZĄCY RADY </w:t>
            </w:r>
            <w:r w:rsidRPr="00462F85">
              <w:br/>
            </w:r>
            <w:r w:rsidRPr="00462F85">
              <w:br/>
              <w:t xml:space="preserve">JERZY MAREK OLECH </w:t>
            </w:r>
            <w:r w:rsidRPr="00462F85">
              <w:br/>
            </w:r>
            <w:r w:rsidRPr="00462F85">
              <w:br/>
            </w:r>
            <w:r w:rsidRPr="00462F85">
              <w:br/>
            </w:r>
            <w:r w:rsidRPr="00462F85">
              <w:br/>
            </w:r>
            <w:r w:rsidRPr="00462F85">
              <w:br/>
            </w:r>
            <w:r w:rsidRPr="00462F85">
              <w:br/>
            </w:r>
            <w:r w:rsidRPr="00462F85">
              <w:br/>
            </w:r>
            <w:r w:rsidRPr="00462F85">
              <w:br/>
            </w:r>
            <w:r w:rsidRPr="00462F85">
              <w:br/>
            </w:r>
            <w:r w:rsidRPr="00462F85">
              <w:br/>
              <w:t xml:space="preserve">Załącznik do Uchwały Nr XXXVI/193/10 </w:t>
            </w:r>
            <w:r w:rsidRPr="00462F85">
              <w:br/>
              <w:t xml:space="preserve">Rady Powiatu Pyrzyckiego z dnia 17 lutego 2010 r. </w:t>
            </w:r>
            <w:r w:rsidRPr="00462F85">
              <w:br/>
            </w:r>
            <w:r w:rsidRPr="00462F85">
              <w:br/>
            </w:r>
            <w:r w:rsidRPr="00462F85">
              <w:br/>
            </w:r>
            <w:r w:rsidRPr="00462F85">
              <w:br/>
              <w:t xml:space="preserve">UZASADNIENIE </w:t>
            </w:r>
            <w:r w:rsidRPr="00462F85">
              <w:br/>
            </w:r>
            <w:r w:rsidRPr="00462F85">
              <w:br/>
            </w:r>
            <w:r w:rsidRPr="00462F85">
              <w:br/>
              <w:t xml:space="preserve">Pan Jarosław Smyka zamieszkały w Kosinie wystąpił ze skargą na bezczynność dyrektora Zarządu Dróg Powiatowych w Pyrzycach pismem z dnia 21 grudnia 2009 r. </w:t>
            </w:r>
            <w:r w:rsidRPr="00462F85">
              <w:br/>
            </w:r>
            <w:r w:rsidRPr="00462F85">
              <w:br/>
              <w:t xml:space="preserve">Z przeprowadzonego postępowania wyjaśniającego wynika, że skarżący skierował wniosek do dyrektora Zarządu Dróg Powiatowych w Pyrzycach z datą 14.11.2009 r. Pismo to wpłynęło do jednostki w dniu 17.11.2009 r. Dyrektor Zarządu Dróg Powiatowych w Pyrzycach podjął działania zmierzające do załatwienia wniosku i poinformował skarżącego pismem z dnia 16.12.2009 r., a wysłanym dnia 21.12.2009 r. o przewidywanym terminie załatwienia wniosku. Tym samym dyrektor ZDP w Pyrzycach przekroczył termin określony w art. 244 §1 i 237§1 kpa o 4 dni kalendarzowe (przyjmując datę wysłania pisma do strony jako termin udzielenia zawiadomienia, zgodnie z art. 245 kpa). </w:t>
            </w:r>
          </w:p>
        </w:tc>
      </w:tr>
    </w:tbl>
    <w:p w:rsidR="009C4CD7" w:rsidRDefault="009C4CD7"/>
    <w:sectPr w:rsidR="009C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62F85"/>
    <w:rsid w:val="00462F85"/>
    <w:rsid w:val="009C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2021-11-29T08:37:00Z</dcterms:created>
  <dcterms:modified xsi:type="dcterms:W3CDTF">2021-11-29T08:37:00Z</dcterms:modified>
</cp:coreProperties>
</file>