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22079" w:rsidRPr="00622079" w:rsidTr="006220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079" w:rsidRPr="00622079" w:rsidRDefault="00622079" w:rsidP="00622079">
            <w:r w:rsidRPr="00622079">
              <w:t>Uchwała Nr XXXII/160/09 z dnia 23 września 2009 r.</w:t>
            </w:r>
          </w:p>
        </w:tc>
      </w:tr>
    </w:tbl>
    <w:p w:rsidR="00622079" w:rsidRPr="00622079" w:rsidRDefault="00622079" w:rsidP="0062207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22079" w:rsidRPr="00622079" w:rsidTr="00622079">
        <w:trPr>
          <w:tblCellSpacing w:w="7" w:type="dxa"/>
        </w:trPr>
        <w:tc>
          <w:tcPr>
            <w:tcW w:w="0" w:type="auto"/>
            <w:vAlign w:val="center"/>
            <w:hideMark/>
          </w:tcPr>
          <w:p w:rsidR="00622079" w:rsidRPr="00622079" w:rsidRDefault="00622079" w:rsidP="00622079">
            <w:r w:rsidRPr="00622079">
              <w:br/>
              <w:t>w sprawie uchylenia uchwały Nr XXI/106/08 Rady Powiatu Pyrzyckiego z dnia 19 listopada 2008 r.</w:t>
            </w:r>
          </w:p>
        </w:tc>
      </w:tr>
      <w:tr w:rsidR="00622079" w:rsidRPr="00622079" w:rsidTr="00622079">
        <w:trPr>
          <w:tblCellSpacing w:w="7" w:type="dxa"/>
        </w:trPr>
        <w:tc>
          <w:tcPr>
            <w:tcW w:w="0" w:type="auto"/>
            <w:vAlign w:val="center"/>
            <w:hideMark/>
          </w:tcPr>
          <w:p w:rsidR="00622079" w:rsidRPr="00622079" w:rsidRDefault="00622079" w:rsidP="00622079">
            <w:r w:rsidRPr="00622079">
              <w:t xml:space="preserve">Uchwała Nr XXXII/160/09 </w:t>
            </w:r>
            <w:r w:rsidRPr="00622079">
              <w:br/>
              <w:t xml:space="preserve">Rady Powiatu Pyrzyckiego </w:t>
            </w:r>
            <w:r w:rsidRPr="00622079">
              <w:br/>
              <w:t xml:space="preserve">z dnia 23 września 2009 r. </w:t>
            </w:r>
            <w:r w:rsidRPr="00622079">
              <w:br/>
            </w:r>
            <w:r w:rsidRPr="00622079">
              <w:br/>
            </w:r>
            <w:r w:rsidRPr="00622079">
              <w:br/>
            </w:r>
            <w:r w:rsidRPr="00622079">
              <w:br/>
              <w:t xml:space="preserve">w sprawie uchylenia uchwały Nr XXI/106/08 Rady Powiatu Pyrzyckiego </w:t>
            </w:r>
            <w:r w:rsidRPr="00622079">
              <w:br/>
              <w:t xml:space="preserve">z dnia 19 listopada 2008 r. </w:t>
            </w:r>
            <w:r w:rsidRPr="00622079">
              <w:br/>
            </w:r>
            <w:r w:rsidRPr="00622079">
              <w:br/>
            </w:r>
            <w:r w:rsidRPr="00622079">
              <w:br/>
            </w:r>
            <w:r w:rsidRPr="00622079">
              <w:br/>
              <w:t xml:space="preserve">Na podstawie art. 12 pkt 4 ustawy z dnia 5 czerwca 1998 r. o samorządzie powiatowym (tekst jednolity Dz. U. z 2001 r. Nr 142, poz. 1592,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753), Rada Powiatu Pyrzyckiego uchwala, co następuje: </w:t>
            </w:r>
            <w:r w:rsidRPr="00622079">
              <w:br/>
            </w:r>
            <w:r w:rsidRPr="00622079">
              <w:br/>
            </w:r>
            <w:r w:rsidRPr="00622079">
              <w:br/>
              <w:t xml:space="preserve">§ 1. </w:t>
            </w:r>
            <w:r w:rsidRPr="00622079">
              <w:br/>
            </w:r>
            <w:r w:rsidRPr="00622079">
              <w:br/>
              <w:t xml:space="preserve">Uchyla się uchwałę Nr XXI/106/08 Rady Powiatu Pyrzyckiego z dnia 19 listopada 2008 r. w sprawie przystąpienia Powiatu Pyrzyckiego do realizacji projektu pod nazwą "Budowa brakujących chodników wraz z pracami towarzyszącymi w ciągu drogi powiatowej nr 1577Z Oćwieka - Kosin oraz nr 1576Z Lubiatowo - granica powiatu w miejscowości Kosin" w ramach Programu Wieloletniego pod nazwą "Narodowy Program Przebudowy Dróg Lokalnych 2008 - 2011" i zapewnienia środków finansowych w budżecie Powiatu Pyrzyckiego na 2009 rok. </w:t>
            </w:r>
            <w:r w:rsidRPr="00622079">
              <w:br/>
            </w:r>
            <w:r w:rsidRPr="00622079">
              <w:br/>
              <w:t xml:space="preserve">§ 2. </w:t>
            </w:r>
            <w:r w:rsidRPr="00622079">
              <w:br/>
            </w:r>
            <w:r w:rsidRPr="00622079">
              <w:br/>
              <w:t xml:space="preserve">Wykonanie uchwały powierza się Zarządowi Powiatu. </w:t>
            </w:r>
            <w:r w:rsidRPr="00622079">
              <w:br/>
            </w:r>
            <w:r w:rsidRPr="00622079">
              <w:br/>
              <w:t xml:space="preserve">§ 3. </w:t>
            </w:r>
            <w:r w:rsidRPr="00622079">
              <w:br/>
            </w:r>
            <w:r w:rsidRPr="00622079">
              <w:br/>
              <w:t xml:space="preserve">Uchwała wchodzi w życie z dniem podjęcia. </w:t>
            </w:r>
            <w:r w:rsidRPr="00622079">
              <w:br/>
            </w:r>
            <w:r w:rsidRPr="00622079">
              <w:br/>
            </w:r>
            <w:r w:rsidRPr="00622079">
              <w:br/>
            </w:r>
            <w:r w:rsidRPr="00622079">
              <w:br/>
            </w:r>
            <w:r w:rsidRPr="00622079">
              <w:lastRenderedPageBreak/>
              <w:br/>
            </w:r>
            <w:r w:rsidRPr="00622079">
              <w:br/>
            </w:r>
            <w:r w:rsidRPr="00622079">
              <w:br/>
              <w:t xml:space="preserve">PRZEWODNICZĄCY RADY </w:t>
            </w:r>
            <w:r w:rsidRPr="00622079">
              <w:br/>
            </w:r>
            <w:r w:rsidRPr="00622079">
              <w:br/>
              <w:t xml:space="preserve">JERZY MAREK OLECH </w:t>
            </w:r>
          </w:p>
        </w:tc>
      </w:tr>
    </w:tbl>
    <w:p w:rsidR="00927AD8" w:rsidRDefault="00927AD8"/>
    <w:sectPr w:rsidR="0092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2079"/>
    <w:rsid w:val="00622079"/>
    <w:rsid w:val="0092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2021-11-29T07:18:00Z</dcterms:created>
  <dcterms:modified xsi:type="dcterms:W3CDTF">2021-11-29T07:18:00Z</dcterms:modified>
</cp:coreProperties>
</file>