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2D83" w:rsidRPr="00002D83" w:rsidTr="00002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02D83" w:rsidRPr="00002D83" w:rsidRDefault="00002D83" w:rsidP="00002D83">
            <w:r w:rsidRPr="00002D83">
              <w:t>Uchwała Nr XXX/147/09 z dnia 20 maja 2009 r.</w:t>
            </w:r>
          </w:p>
        </w:tc>
      </w:tr>
    </w:tbl>
    <w:p w:rsidR="00002D83" w:rsidRPr="00002D83" w:rsidRDefault="00002D83" w:rsidP="00002D83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02D83" w:rsidRPr="00002D83" w:rsidTr="00002D83">
        <w:trPr>
          <w:tblCellSpacing w:w="7" w:type="dxa"/>
        </w:trPr>
        <w:tc>
          <w:tcPr>
            <w:tcW w:w="0" w:type="auto"/>
            <w:vAlign w:val="center"/>
            <w:hideMark/>
          </w:tcPr>
          <w:p w:rsidR="00002D83" w:rsidRPr="00002D83" w:rsidRDefault="00002D83" w:rsidP="00002D83">
            <w:r w:rsidRPr="00002D83">
              <w:br/>
              <w:t>w sprawie zmiany budżetu powiatu na rok 2009</w:t>
            </w:r>
          </w:p>
        </w:tc>
      </w:tr>
      <w:tr w:rsidR="00002D83" w:rsidRPr="00002D83" w:rsidTr="00002D83">
        <w:trPr>
          <w:tblCellSpacing w:w="7" w:type="dxa"/>
        </w:trPr>
        <w:tc>
          <w:tcPr>
            <w:tcW w:w="0" w:type="auto"/>
            <w:vAlign w:val="center"/>
            <w:hideMark/>
          </w:tcPr>
          <w:p w:rsidR="00002D83" w:rsidRPr="00002D83" w:rsidRDefault="00002D83" w:rsidP="00002D83">
            <w:r w:rsidRPr="00002D83">
              <w:t xml:space="preserve">Uchwała Nr XXX/147/09 </w:t>
            </w:r>
            <w:r w:rsidRPr="00002D83">
              <w:br/>
              <w:t xml:space="preserve">Rady Powiatu Pyrzyckiego </w:t>
            </w:r>
            <w:r w:rsidRPr="00002D83">
              <w:br/>
              <w:t xml:space="preserve">z dnia 20 maja 2009 r. </w:t>
            </w:r>
            <w:r w:rsidRPr="00002D83">
              <w:br/>
            </w:r>
            <w:r w:rsidRPr="00002D83">
              <w:br/>
              <w:t xml:space="preserve">w sprawie zmiany budżetu powiatu na rok 2009 </w:t>
            </w:r>
            <w:r w:rsidRPr="00002D83">
              <w:br/>
            </w:r>
            <w:r w:rsidRPr="00002D83">
              <w:br/>
            </w:r>
            <w:r w:rsidRPr="00002D83">
              <w:br/>
              <w:t xml:space="preserve">Na podstawie art. 12, </w:t>
            </w:r>
            <w:proofErr w:type="spellStart"/>
            <w:r w:rsidRPr="00002D83">
              <w:t>pkt</w:t>
            </w:r>
            <w:proofErr w:type="spellEnd"/>
            <w:r w:rsidRPr="00002D83">
              <w:t xml:space="preserve"> 5 ustawy z dnia 5 czerwca 1998 r. o samorządzie powiatowym (tekst jednolity Dz. U. z 2001 r. Nr 142, poz. 1592 z późniejszymi zmianami), Rada Powiatu Pyrzyckiego uchwala co następuje: </w:t>
            </w:r>
            <w:r w:rsidRPr="00002D83">
              <w:br/>
            </w:r>
            <w:r w:rsidRPr="00002D83">
              <w:br/>
              <w:t xml:space="preserve">§ 1. </w:t>
            </w:r>
            <w:r w:rsidRPr="00002D83">
              <w:br/>
            </w:r>
            <w:r w:rsidRPr="00002D83">
              <w:br/>
              <w:t xml:space="preserve">Zwiększa się dochody budżetu powiatu na rok 2009 o kwotę 622.811 zł </w:t>
            </w:r>
            <w:r w:rsidRPr="00002D83">
              <w:br/>
              <w:t xml:space="preserve">z tego: </w:t>
            </w:r>
            <w:r w:rsidRPr="00002D83">
              <w:br/>
              <w:t xml:space="preserve">dochody związane z realizacją zadań własnych o kwotę 622.811 zł </w:t>
            </w:r>
            <w:r w:rsidRPr="00002D83">
              <w:br/>
              <w:t xml:space="preserve">w tym: </w:t>
            </w:r>
            <w:r w:rsidRPr="00002D83">
              <w:br/>
              <w:t xml:space="preserve">Dział 853 POZOSTAŁE ZADANIA W ZAKRESIE </w:t>
            </w:r>
            <w:r w:rsidRPr="00002D83">
              <w:br/>
              <w:t xml:space="preserve">POLITYKI SPOŁECZNEJ o kwotę 122.811 zł </w:t>
            </w:r>
            <w:r w:rsidRPr="00002D83">
              <w:br/>
              <w:t xml:space="preserve">rozdz. 85395 Pozostała działalność o kwotę 122.811 zł </w:t>
            </w:r>
            <w:r w:rsidRPr="00002D83">
              <w:br/>
              <w:t xml:space="preserve">§ 2008 Dotacje rozwojowe oraz środki na </w:t>
            </w:r>
            <w:r w:rsidRPr="00002D83">
              <w:br/>
              <w:t xml:space="preserve">finansowanie Wspólnej Polityki Rolnej o kwotę 104.390 zł </w:t>
            </w:r>
            <w:r w:rsidRPr="00002D83">
              <w:br/>
              <w:t xml:space="preserve">w tym projekt pn.: </w:t>
            </w:r>
            <w:r w:rsidRPr="00002D83">
              <w:br/>
              <w:t xml:space="preserve">"Nauka przez poznanie" o kwotę 36.666 zł </w:t>
            </w:r>
            <w:r w:rsidRPr="00002D83">
              <w:br/>
              <w:t xml:space="preserve">"Szkoła dla rodziców i wychowawców" o kwotę 35.505 zł </w:t>
            </w:r>
            <w:r w:rsidRPr="00002D83">
              <w:br/>
              <w:t xml:space="preserve">"Tam gdzie nie ma poradni - </w:t>
            </w:r>
            <w:r w:rsidRPr="00002D83">
              <w:br/>
              <w:t xml:space="preserve">Bliżej miejsca zamieszkania" o kwotę 32.219 zł </w:t>
            </w:r>
            <w:r w:rsidRPr="00002D83">
              <w:br/>
              <w:t xml:space="preserve">§ 2009 Dotacje rozwojowe oraz środki na </w:t>
            </w:r>
            <w:r w:rsidRPr="00002D83">
              <w:br/>
              <w:t xml:space="preserve">finansowanie Wspólnej Polityki Rolnej o kwotę 18.421 zł </w:t>
            </w:r>
            <w:r w:rsidRPr="00002D83">
              <w:br/>
              <w:t xml:space="preserve">w tym projekt pn.: </w:t>
            </w:r>
            <w:r w:rsidRPr="00002D83">
              <w:br/>
              <w:t xml:space="preserve">"Nauka przez poznanie" o kwotę 6.470 zł </w:t>
            </w:r>
            <w:r w:rsidRPr="00002D83">
              <w:br/>
              <w:t xml:space="preserve">"Szkoła dla rodziców i wychowawców" o kwotę 6.265 zł </w:t>
            </w:r>
            <w:r w:rsidRPr="00002D83">
              <w:br/>
              <w:t xml:space="preserve">"Tam gdzie nie ma poradni - </w:t>
            </w:r>
            <w:r w:rsidRPr="00002D83">
              <w:br/>
              <w:t xml:space="preserve">Bliżej miejsca zamieszkania" o kwotę 5.686 zł </w:t>
            </w:r>
            <w:r w:rsidRPr="00002D83">
              <w:br/>
            </w:r>
            <w:r w:rsidRPr="00002D83">
              <w:br/>
              <w:t xml:space="preserve">Dział 854 EDUKACYJNA OPIEKA WYCHOWAWCZA o kwotę 500.000 zł </w:t>
            </w:r>
            <w:r w:rsidRPr="00002D83">
              <w:br/>
              <w:t xml:space="preserve">rozdz. 85415 Pomoc materialna dla uczniów o kwotę 500.000 zł </w:t>
            </w:r>
            <w:r w:rsidRPr="00002D83">
              <w:br/>
              <w:t xml:space="preserve">§ 2888 Dotacje celowe otrzymane przez jednostkę </w:t>
            </w:r>
            <w:r w:rsidRPr="00002D83">
              <w:br/>
              <w:t xml:space="preserve">samorządu terytorialnego od innej jednostki samorządu </w:t>
            </w:r>
            <w:r w:rsidRPr="00002D83">
              <w:br/>
              <w:t xml:space="preserve">terytorialnego będącej instytucją wdrażającą na zadania </w:t>
            </w:r>
            <w:r w:rsidRPr="00002D83">
              <w:br/>
            </w:r>
            <w:r w:rsidRPr="00002D83">
              <w:lastRenderedPageBreak/>
              <w:t xml:space="preserve">bieżące realizowane na podstawie porozumień (umów) o kwotę 340.250 zł </w:t>
            </w:r>
            <w:r w:rsidRPr="00002D83">
              <w:br/>
              <w:t xml:space="preserve">na projekt pn.: "Przez wiedzę do pracy IV" </w:t>
            </w:r>
            <w:r w:rsidRPr="00002D83">
              <w:br/>
              <w:t xml:space="preserve">§ 2889 Dotacje celowe otrzymane przez jednostkę </w:t>
            </w:r>
            <w:r w:rsidRPr="00002D83">
              <w:br/>
              <w:t xml:space="preserve">samorządu terytorialnego od innej jednostki samorządu </w:t>
            </w:r>
            <w:r w:rsidRPr="00002D83">
              <w:br/>
              <w:t xml:space="preserve">terytorialnego będącej instytucją wdrażającą na zadania </w:t>
            </w:r>
            <w:r w:rsidRPr="00002D83">
              <w:br/>
              <w:t xml:space="preserve">bieżące realizowane na podstawie porozumień (umów) o kwotę 159.750 zł </w:t>
            </w:r>
            <w:r w:rsidRPr="00002D83">
              <w:br/>
              <w:t xml:space="preserve">na projekt pn.: "Przez wiedzę do pracy IV" </w:t>
            </w:r>
            <w:r w:rsidRPr="00002D83">
              <w:br/>
            </w:r>
            <w:r w:rsidRPr="00002D83">
              <w:br/>
            </w:r>
            <w:r w:rsidRPr="00002D83">
              <w:br/>
            </w:r>
            <w:r w:rsidRPr="00002D83">
              <w:br/>
              <w:t xml:space="preserve">§ 2. </w:t>
            </w:r>
            <w:r w:rsidRPr="00002D83">
              <w:br/>
            </w:r>
            <w:r w:rsidRPr="00002D83">
              <w:br/>
              <w:t xml:space="preserve">Zwiększa się wydatki budżetu powiatu na rok 2009 o kwotę 622.811 zł </w:t>
            </w:r>
            <w:r w:rsidRPr="00002D83">
              <w:br/>
              <w:t xml:space="preserve">z tego: </w:t>
            </w:r>
            <w:r w:rsidRPr="00002D83">
              <w:br/>
              <w:t xml:space="preserve">wydatki związane z realizacją zadań własnych o kwotę 622.811 zł </w:t>
            </w:r>
            <w:r w:rsidRPr="00002D83">
              <w:br/>
              <w:t xml:space="preserve">w tym: </w:t>
            </w:r>
            <w:r w:rsidRPr="00002D83">
              <w:br/>
              <w:t xml:space="preserve">Dział 853 POZOSTAŁE ZADANIA W ZAKRESIE </w:t>
            </w:r>
            <w:r w:rsidRPr="00002D83">
              <w:br/>
              <w:t xml:space="preserve">POLITYKI SPOŁECZNEJ o kwotę 122.811 zł </w:t>
            </w:r>
            <w:r w:rsidRPr="00002D83">
              <w:br/>
              <w:t xml:space="preserve">rozdz. 85395 Pozostała działalność o kwotę 122.811 zł </w:t>
            </w:r>
            <w:r w:rsidRPr="00002D83">
              <w:br/>
              <w:t xml:space="preserve">w tym projekt pn.: </w:t>
            </w:r>
            <w:r w:rsidRPr="00002D83">
              <w:br/>
              <w:t xml:space="preserve">. "Nauka przez poznanie" o kwotę 43.136 zł </w:t>
            </w:r>
            <w:r w:rsidRPr="00002D83">
              <w:br/>
              <w:t xml:space="preserve">§ 4118 Składki na ubezpieczenia społeczne o kwotę 238 zł </w:t>
            </w:r>
            <w:r w:rsidRPr="00002D83">
              <w:br/>
              <w:t xml:space="preserve">§ 4119 Składki na ubezpieczenia społeczne o kwotę 42 zł </w:t>
            </w:r>
            <w:r w:rsidRPr="00002D83">
              <w:br/>
              <w:t xml:space="preserve">§ 4128 Składki na Fundusz Pracy o kwotę 41 zł </w:t>
            </w:r>
            <w:r w:rsidRPr="00002D83">
              <w:br/>
              <w:t xml:space="preserve">§ 4129 Składki na Fundusz Pracy o kwotę 7 zł </w:t>
            </w:r>
            <w:r w:rsidRPr="00002D83">
              <w:br/>
              <w:t xml:space="preserve">§ 4178 Wynagrodzenia bezosobowe o kwotę 4.651 zł </w:t>
            </w:r>
            <w:r w:rsidRPr="00002D83">
              <w:br/>
              <w:t xml:space="preserve">§ 4179 Wynagrodzenia bezosobowe o kwotę 821 zł </w:t>
            </w:r>
            <w:r w:rsidRPr="00002D83">
              <w:br/>
              <w:t xml:space="preserve">§ 4218 Zakup materiałów i wyposażenia o kwotę 9.619 zł </w:t>
            </w:r>
            <w:r w:rsidRPr="00002D83">
              <w:br/>
              <w:t xml:space="preserve">§ 4219 Zakup materiałów i wyposażenia o kwotę 1.697 zł </w:t>
            </w:r>
            <w:r w:rsidRPr="00002D83">
              <w:br/>
              <w:t xml:space="preserve">§ 4308 Zakup usług pozostałych o kwotę 22.117 zł </w:t>
            </w:r>
            <w:r w:rsidRPr="00002D83">
              <w:br/>
              <w:t xml:space="preserve">§ 4309 Zakup usług pozostałych o kwotę 3.903 zł </w:t>
            </w:r>
            <w:r w:rsidRPr="00002D83">
              <w:br/>
              <w:t xml:space="preserve">. "Szkoła dla rodziców i wychowawców" o kwotę 41.770 zł </w:t>
            </w:r>
            <w:r w:rsidRPr="00002D83">
              <w:br/>
              <w:t xml:space="preserve">§ 4178 Wynagrodzenia bezosobowe o kwotę 33.006 zł </w:t>
            </w:r>
            <w:r w:rsidRPr="00002D83">
              <w:br/>
              <w:t xml:space="preserve">§ 4179 Wynagrodzenia bezosobowe o kwotę 5.824 zł </w:t>
            </w:r>
            <w:r w:rsidRPr="00002D83">
              <w:br/>
              <w:t xml:space="preserve">§ 4218 Zakup materiałów i wyposażenia o kwotę 2.125 zł </w:t>
            </w:r>
            <w:r w:rsidRPr="00002D83">
              <w:br/>
              <w:t xml:space="preserve">§ 4219 Zakup materiałów i wyposażenia o kwotę 375 zł </w:t>
            </w:r>
            <w:r w:rsidRPr="00002D83">
              <w:br/>
              <w:t xml:space="preserve">§ 4308 Zakup usług pozostałych o kwotę 374 zł </w:t>
            </w:r>
            <w:r w:rsidRPr="00002D83">
              <w:br/>
              <w:t xml:space="preserve">§ 4309 Zakup usług pozostałych o kwotę 66 zł </w:t>
            </w:r>
            <w:r w:rsidRPr="00002D83">
              <w:br/>
              <w:t xml:space="preserve">. "Tam gdzie nie ma poradni - </w:t>
            </w:r>
            <w:r w:rsidRPr="00002D83">
              <w:br/>
              <w:t xml:space="preserve">Bliżej miejsca zamieszkania" o kwotę 37.905 zł </w:t>
            </w:r>
            <w:r w:rsidRPr="00002D83">
              <w:br/>
              <w:t xml:space="preserve">§ 4178 Wynagrodzenia bezosobowe o kwotę 24.140 zł </w:t>
            </w:r>
            <w:r w:rsidRPr="00002D83">
              <w:br/>
              <w:t xml:space="preserve">§ 4179 Wynagrodzenia bezosobowe o kwotę 4.260 zł </w:t>
            </w:r>
            <w:r w:rsidRPr="00002D83">
              <w:br/>
              <w:t xml:space="preserve">§ 4218 Zakup materiałów i wyposażenia o kwotę 5.355 zł </w:t>
            </w:r>
            <w:r w:rsidRPr="00002D83">
              <w:br/>
              <w:t xml:space="preserve">§ 4219 Zakup materiałów i wyposażenia o kwotę 945 zł </w:t>
            </w:r>
            <w:r w:rsidRPr="00002D83">
              <w:br/>
              <w:t xml:space="preserve">§ 4308 Zakup usług pozostałych o kwotę 2.724 zł </w:t>
            </w:r>
            <w:r w:rsidRPr="00002D83">
              <w:br/>
            </w:r>
            <w:r w:rsidRPr="00002D83">
              <w:lastRenderedPageBreak/>
              <w:t xml:space="preserve">§ 4309 Zakup usług pozostałych o kwotę 481 zł </w:t>
            </w:r>
            <w:r w:rsidRPr="00002D83">
              <w:br/>
            </w:r>
            <w:r w:rsidRPr="00002D83">
              <w:br/>
              <w:t xml:space="preserve">Dział 854 EDUKACYJNA OPIEKA WYCHOWAWCZA o kwotę 500.000 zł </w:t>
            </w:r>
            <w:r w:rsidRPr="00002D83">
              <w:br/>
              <w:t xml:space="preserve">rozdz. 85415 Pomoc materialna dla uczniów o kwotę 500.000 zł </w:t>
            </w:r>
            <w:r w:rsidRPr="00002D83">
              <w:br/>
              <w:t xml:space="preserve">§ 3248 Stypendia dla uczniów o kwotę 340.250 zł </w:t>
            </w:r>
            <w:r w:rsidRPr="00002D83">
              <w:br/>
              <w:t xml:space="preserve">na projekt pn.: "Przez wiedzę do pracy IV" </w:t>
            </w:r>
            <w:r w:rsidRPr="00002D83">
              <w:br/>
              <w:t xml:space="preserve">§ 3249 Stypendia dla uczniów o kwotę 159.750 zł </w:t>
            </w:r>
            <w:r w:rsidRPr="00002D83">
              <w:br/>
              <w:t xml:space="preserve">na projekt pn.: "Przez wiedzę do pracy IV" </w:t>
            </w:r>
            <w:r w:rsidRPr="00002D83">
              <w:br/>
            </w:r>
            <w:r w:rsidRPr="00002D83">
              <w:br/>
            </w:r>
            <w:r w:rsidRPr="00002D83">
              <w:br/>
            </w:r>
            <w:r w:rsidRPr="00002D83">
              <w:br/>
            </w:r>
            <w:r w:rsidRPr="00002D83">
              <w:br/>
            </w:r>
            <w:r w:rsidRPr="00002D83">
              <w:br/>
            </w:r>
            <w:r w:rsidRPr="00002D83">
              <w:br/>
              <w:t xml:space="preserve">§ 3. </w:t>
            </w:r>
            <w:r w:rsidRPr="00002D83">
              <w:br/>
            </w:r>
            <w:r w:rsidRPr="00002D83">
              <w:br/>
              <w:t xml:space="preserve">Wykonanie uchwały powierza się Zarządowi Powiatu. </w:t>
            </w:r>
            <w:r w:rsidRPr="00002D83">
              <w:br/>
            </w:r>
            <w:r w:rsidRPr="00002D83">
              <w:br/>
            </w:r>
            <w:r w:rsidRPr="00002D83">
              <w:br/>
              <w:t xml:space="preserve">§ 4. </w:t>
            </w:r>
            <w:r w:rsidRPr="00002D83">
              <w:br/>
            </w:r>
            <w:r w:rsidRPr="00002D83">
              <w:br/>
              <w:t xml:space="preserve">Uchwała wchodzi w życie z dniem podjęcia. </w:t>
            </w:r>
            <w:r w:rsidRPr="00002D83">
              <w:br/>
            </w:r>
            <w:r w:rsidRPr="00002D83">
              <w:br/>
            </w:r>
            <w:r w:rsidRPr="00002D83">
              <w:br/>
              <w:t xml:space="preserve">PRZEWODNICZĄCY RADY </w:t>
            </w:r>
            <w:r w:rsidRPr="00002D83">
              <w:br/>
            </w:r>
            <w:r w:rsidRPr="00002D83">
              <w:br/>
              <w:t xml:space="preserve">JERZY MAREK OLECH </w:t>
            </w:r>
          </w:p>
        </w:tc>
      </w:tr>
    </w:tbl>
    <w:p w:rsidR="00DC47DA" w:rsidRDefault="00DC47DA"/>
    <w:sectPr w:rsidR="00DC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2D83"/>
    <w:rsid w:val="00002D83"/>
    <w:rsid w:val="00DC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2021-11-29T07:00:00Z</dcterms:created>
  <dcterms:modified xsi:type="dcterms:W3CDTF">2021-11-29T07:00:00Z</dcterms:modified>
</cp:coreProperties>
</file>