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5433A9" w:rsidRPr="005433A9" w:rsidTr="005433A9">
        <w:trPr>
          <w:tblCellSpacing w:w="0" w:type="dxa"/>
        </w:trPr>
        <w:tc>
          <w:tcPr>
            <w:tcW w:w="0" w:type="auto"/>
            <w:vAlign w:val="center"/>
            <w:hideMark/>
          </w:tcPr>
          <w:p w:rsidR="005433A9" w:rsidRPr="005433A9" w:rsidRDefault="005433A9" w:rsidP="005433A9">
            <w:r w:rsidRPr="005433A9">
              <w:t>Uchwała Nr XXV/131/09 z dnia 4 marca 2009 r.</w:t>
            </w:r>
          </w:p>
        </w:tc>
      </w:tr>
    </w:tbl>
    <w:p w:rsidR="005433A9" w:rsidRPr="005433A9" w:rsidRDefault="005433A9" w:rsidP="005433A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5433A9" w:rsidRPr="005433A9" w:rsidTr="005433A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3A9" w:rsidRPr="005433A9" w:rsidRDefault="005433A9" w:rsidP="005433A9">
            <w:r w:rsidRPr="005433A9">
              <w:br/>
              <w:t>w sprawie utworzenia rachunku dochodów własnych w Starostwie Powiatowym w Pyrzycach oraz ustalenia źródeł dochodów własnych i ich przeznaczenia</w:t>
            </w:r>
          </w:p>
        </w:tc>
      </w:tr>
      <w:tr w:rsidR="005433A9" w:rsidRPr="005433A9" w:rsidTr="005433A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3A9" w:rsidRPr="005433A9" w:rsidRDefault="005433A9" w:rsidP="005433A9">
            <w:r w:rsidRPr="005433A9">
              <w:t xml:space="preserve">Uchwała Nr XXV/131/09 </w:t>
            </w:r>
            <w:r w:rsidRPr="005433A9">
              <w:br/>
              <w:t xml:space="preserve">Rady Powiatu Pyrzyckiego </w:t>
            </w:r>
            <w:r w:rsidRPr="005433A9">
              <w:br/>
              <w:t xml:space="preserve">z dnia 4 marca 2009 r. </w:t>
            </w:r>
            <w:r w:rsidRPr="005433A9">
              <w:br/>
            </w:r>
            <w:r w:rsidRPr="005433A9">
              <w:br/>
              <w:t xml:space="preserve">w sprawie utworzenia rachunku dochodów własnych w Starostwie Powiatowym w Pyrzycach oraz ustalenia źródeł dochodów własnych i ich przeznaczenia </w:t>
            </w:r>
            <w:r w:rsidRPr="005433A9">
              <w:br/>
            </w:r>
            <w:r w:rsidRPr="005433A9">
              <w:br/>
              <w:t xml:space="preserve">Na podstawie art. 12, </w:t>
            </w:r>
            <w:proofErr w:type="spellStart"/>
            <w:r w:rsidRPr="005433A9">
              <w:t>pkt</w:t>
            </w:r>
            <w:proofErr w:type="spellEnd"/>
            <w:r w:rsidRPr="005433A9">
              <w:t xml:space="preserve"> 11 ustawy z dnia 5 czerwca 1998 r. o samorządzie powiatowym (tekst jednolity </w:t>
            </w:r>
            <w:proofErr w:type="spellStart"/>
            <w:r w:rsidRPr="005433A9">
              <w:t>Dz.U</w:t>
            </w:r>
            <w:proofErr w:type="spellEnd"/>
            <w:r w:rsidRPr="005433A9">
              <w:t xml:space="preserve">. z 2001 r. Nr 142, poz. 1592, z </w:t>
            </w:r>
            <w:proofErr w:type="spellStart"/>
            <w:r w:rsidRPr="005433A9">
              <w:t>późn</w:t>
            </w:r>
            <w:proofErr w:type="spellEnd"/>
            <w:r w:rsidRPr="005433A9">
              <w:t xml:space="preserve">. zmianami)w związku z art. 22, ust. 4 ustawy z dnia 30 czerwca 2005 r. o finansach publicznych (Dz. U. Nr 249, poz. 2104, z </w:t>
            </w:r>
            <w:proofErr w:type="spellStart"/>
            <w:r w:rsidRPr="005433A9">
              <w:t>późn</w:t>
            </w:r>
            <w:proofErr w:type="spellEnd"/>
            <w:r w:rsidRPr="005433A9">
              <w:t xml:space="preserve">. zmianami) oraz art. 26e, ust. 4 ustawy z dnia 27 sierpnia 1997 r. o rehabilitacji zawodowej i społecznej oraz zatrudnianiu osób niepełnosprawnych (tekst jednolity Dz. U. z 2008 r. Nr 14, poz. 92 z </w:t>
            </w:r>
            <w:proofErr w:type="spellStart"/>
            <w:r w:rsidRPr="005433A9">
              <w:t>późn</w:t>
            </w:r>
            <w:proofErr w:type="spellEnd"/>
            <w:r w:rsidRPr="005433A9">
              <w:t xml:space="preserve">. zmianami) Rada Powiatu Pyrzyckiego uchwala, co następuje: </w:t>
            </w:r>
            <w:r w:rsidRPr="005433A9">
              <w:br/>
            </w:r>
            <w:r w:rsidRPr="005433A9">
              <w:br/>
              <w:t xml:space="preserve">§ 1. </w:t>
            </w:r>
            <w:r w:rsidRPr="005433A9">
              <w:br/>
            </w:r>
            <w:r w:rsidRPr="005433A9">
              <w:br/>
              <w:t xml:space="preserve">Tworzy się rachunek dochodów własnych w Starostwie Powiatowym w Pyrzycach, w celu ubiegania się o zwrot ze środków Państwowego Funduszu Rehabilitacji Osób Niepełnosprawnych kosztów wyposażenia stanowiska pracy dla osoby niepełnosprawnej. </w:t>
            </w:r>
            <w:r w:rsidRPr="005433A9">
              <w:br/>
            </w:r>
            <w:r w:rsidRPr="005433A9">
              <w:br/>
              <w:t xml:space="preserve">§ 2. </w:t>
            </w:r>
            <w:r w:rsidRPr="005433A9">
              <w:br/>
            </w:r>
            <w:r w:rsidRPr="005433A9">
              <w:br/>
              <w:t xml:space="preserve">Źródło dochodów własnych rachunku stanowić będą wpływy z opłat komunikacyjnych do wysokości 21.000,00 zł. </w:t>
            </w:r>
            <w:r w:rsidRPr="005433A9">
              <w:br/>
            </w:r>
            <w:r w:rsidRPr="005433A9">
              <w:br/>
              <w:t xml:space="preserve">§ 3. </w:t>
            </w:r>
            <w:r w:rsidRPr="005433A9">
              <w:br/>
            </w:r>
            <w:r w:rsidRPr="005433A9">
              <w:br/>
              <w:t xml:space="preserve">Dochody rachunku przeznaczone będą na: </w:t>
            </w:r>
            <w:r w:rsidRPr="005433A9">
              <w:br/>
              <w:t xml:space="preserve">zakup sprzętu komputerowego wraz z oprogramowaniem, </w:t>
            </w:r>
            <w:r w:rsidRPr="005433A9">
              <w:br/>
              <w:t xml:space="preserve">zakup sprzętu biurowego, </w:t>
            </w:r>
            <w:r w:rsidRPr="005433A9">
              <w:br/>
              <w:t xml:space="preserve">zakup mebli. </w:t>
            </w:r>
            <w:r w:rsidRPr="005433A9">
              <w:br/>
            </w:r>
            <w:r w:rsidRPr="005433A9">
              <w:br/>
              <w:t xml:space="preserve">§ 4. </w:t>
            </w:r>
            <w:r w:rsidRPr="005433A9">
              <w:br/>
            </w:r>
            <w:r w:rsidRPr="005433A9">
              <w:br/>
              <w:t xml:space="preserve">Wykonanie uchwały powierza się Zarządowi Powiatu. </w:t>
            </w:r>
            <w:r w:rsidRPr="005433A9">
              <w:br/>
            </w:r>
            <w:r w:rsidRPr="005433A9">
              <w:br/>
            </w:r>
            <w:r w:rsidRPr="005433A9">
              <w:br/>
            </w:r>
            <w:r w:rsidRPr="005433A9">
              <w:lastRenderedPageBreak/>
              <w:t xml:space="preserve">§ 5. </w:t>
            </w:r>
            <w:r w:rsidRPr="005433A9">
              <w:br/>
            </w:r>
            <w:r w:rsidRPr="005433A9">
              <w:br/>
              <w:t xml:space="preserve">Uchwała wchodzi w życie z dniem podjęcia. </w:t>
            </w:r>
            <w:r w:rsidRPr="005433A9">
              <w:br/>
            </w:r>
            <w:r w:rsidRPr="005433A9">
              <w:br/>
              <w:t xml:space="preserve">PRZEWODNICZĄCY RADY </w:t>
            </w:r>
            <w:r w:rsidRPr="005433A9">
              <w:br/>
            </w:r>
            <w:r w:rsidRPr="005433A9">
              <w:br/>
              <w:t xml:space="preserve">JERZY MAREK OLECH </w:t>
            </w:r>
          </w:p>
        </w:tc>
      </w:tr>
    </w:tbl>
    <w:p w:rsidR="00F36681" w:rsidRDefault="00F36681"/>
    <w:sectPr w:rsidR="00F36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433A9"/>
    <w:rsid w:val="005433A9"/>
    <w:rsid w:val="00F3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2021-11-29T07:35:00Z</dcterms:created>
  <dcterms:modified xsi:type="dcterms:W3CDTF">2021-11-29T07:35:00Z</dcterms:modified>
</cp:coreProperties>
</file>