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E68B5" w:rsidRPr="000E68B5" w:rsidTr="000E68B5">
        <w:trPr>
          <w:tblCellSpacing w:w="0" w:type="dxa"/>
        </w:trPr>
        <w:tc>
          <w:tcPr>
            <w:tcW w:w="0" w:type="auto"/>
            <w:vAlign w:val="center"/>
            <w:hideMark/>
          </w:tcPr>
          <w:p w:rsidR="000E68B5" w:rsidRPr="000E68B5" w:rsidRDefault="000E68B5" w:rsidP="000E68B5">
            <w:r w:rsidRPr="000E68B5">
              <w:t>Uchwała Nr XX/101/08 z dnia 29 października 2008 r.</w:t>
            </w:r>
          </w:p>
        </w:tc>
      </w:tr>
    </w:tbl>
    <w:p w:rsidR="000E68B5" w:rsidRPr="000E68B5" w:rsidRDefault="000E68B5" w:rsidP="000E68B5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0E68B5" w:rsidRPr="000E68B5" w:rsidTr="000E68B5">
        <w:trPr>
          <w:tblCellSpacing w:w="7" w:type="dxa"/>
        </w:trPr>
        <w:tc>
          <w:tcPr>
            <w:tcW w:w="0" w:type="auto"/>
            <w:vAlign w:val="center"/>
            <w:hideMark/>
          </w:tcPr>
          <w:p w:rsidR="000E68B5" w:rsidRPr="000E68B5" w:rsidRDefault="000E68B5" w:rsidP="000E68B5">
            <w:r w:rsidRPr="000E68B5">
              <w:br/>
              <w:t xml:space="preserve">w sprawie zmiany budżetu Powiatu Pyrzyckiego na rok 2008 </w:t>
            </w:r>
          </w:p>
        </w:tc>
      </w:tr>
      <w:tr w:rsidR="000E68B5" w:rsidRPr="000E68B5" w:rsidTr="000E68B5">
        <w:trPr>
          <w:tblCellSpacing w:w="7" w:type="dxa"/>
        </w:trPr>
        <w:tc>
          <w:tcPr>
            <w:tcW w:w="0" w:type="auto"/>
            <w:vAlign w:val="center"/>
            <w:hideMark/>
          </w:tcPr>
          <w:p w:rsidR="000E68B5" w:rsidRPr="000E68B5" w:rsidRDefault="000E68B5" w:rsidP="000E68B5">
            <w:r w:rsidRPr="000E68B5">
              <w:t xml:space="preserve">Uchwała Nr XX/101/08 </w:t>
            </w:r>
            <w:r w:rsidRPr="000E68B5">
              <w:br/>
              <w:t xml:space="preserve">Rady Powiatu Pyrzyckiego </w:t>
            </w:r>
            <w:r w:rsidRPr="000E68B5">
              <w:br/>
              <w:t xml:space="preserve">z dnia 29 października 2008 r. </w:t>
            </w:r>
            <w:r w:rsidRPr="000E68B5">
              <w:br/>
            </w:r>
            <w:r w:rsidRPr="000E68B5">
              <w:br/>
            </w:r>
            <w:r w:rsidRPr="000E68B5">
              <w:br/>
              <w:t xml:space="preserve">w sprawie zmiany budżetu Powiatu Pyrzyckiego na rok 2008 </w:t>
            </w:r>
            <w:r w:rsidRPr="000E68B5">
              <w:br/>
            </w:r>
            <w:r w:rsidRPr="000E68B5">
              <w:br/>
              <w:t xml:space="preserve">Na podstawie art. 12, pkt 5 ustawy z dnia 5 czerwca 1998 r. o samorządzie powiatowym (tekst jednolity Dz.U. z 2001 r. Nr 142, poz. 1592 z późniejszymi zmianami), Rada Powiatu Pyrzyckiego uchwala co następuje: </w:t>
            </w:r>
            <w:r w:rsidRPr="000E68B5">
              <w:br/>
            </w:r>
            <w:r w:rsidRPr="000E68B5">
              <w:br/>
              <w:t xml:space="preserve">§ 1. </w:t>
            </w:r>
            <w:r w:rsidRPr="000E68B5">
              <w:br/>
            </w:r>
            <w:r w:rsidRPr="000E68B5">
              <w:br/>
              <w:t xml:space="preserve">Zwiększa się dochody budżetu powiatu na rok 2008 o kwotę 441.760 zł </w:t>
            </w:r>
            <w:r w:rsidRPr="000E68B5">
              <w:br/>
              <w:t xml:space="preserve">z tego: </w:t>
            </w:r>
            <w:r w:rsidRPr="000E68B5">
              <w:br/>
              <w:t xml:space="preserve">dochody związane z realizacją zadań własnych o kwotę 441.760 zł </w:t>
            </w:r>
            <w:r w:rsidRPr="000E68B5">
              <w:br/>
              <w:t xml:space="preserve">w tym: </w:t>
            </w:r>
            <w:r w:rsidRPr="000E68B5">
              <w:br/>
              <w:t xml:space="preserve">Dział 801 OŚWIATA I WYCHOWANIE o kwotę 4.000 zł </w:t>
            </w:r>
            <w:r w:rsidRPr="000E68B5">
              <w:br/>
              <w:t xml:space="preserve">rozdz. 80120 Licea ogólnokształcące o kwotę 4.000 zł </w:t>
            </w:r>
            <w:r w:rsidRPr="000E68B5">
              <w:br/>
              <w:t xml:space="preserve">§ 0750 dochody z najmu i dzierżawy składników majątkowych Skarbu </w:t>
            </w:r>
            <w:r w:rsidRPr="000E68B5">
              <w:br/>
              <w:t xml:space="preserve">Państwa , jednostek samorządu terytorialnego lub innych jednostek </w:t>
            </w:r>
            <w:r w:rsidRPr="000E68B5">
              <w:br/>
              <w:t xml:space="preserve">zaliczanych do sektora finansów publicznych oraz innych umów </w:t>
            </w:r>
            <w:r w:rsidRPr="000E68B5">
              <w:br/>
              <w:t xml:space="preserve">o podobnym charakterze o kwotę 2.500 zł </w:t>
            </w:r>
            <w:r w:rsidRPr="000E68B5">
              <w:br/>
              <w:t xml:space="preserve">§ 0830 wpływy z usług o kwotę 1.500 zł </w:t>
            </w:r>
            <w:r w:rsidRPr="000E68B5">
              <w:br/>
            </w:r>
            <w:r w:rsidRPr="000E68B5">
              <w:br/>
              <w:t xml:space="preserve">Dział 852 POMOC SPOŁECZNA o kwotę 260.000 zł </w:t>
            </w:r>
            <w:r w:rsidRPr="000E68B5">
              <w:br/>
              <w:t xml:space="preserve">rozdz. 85202 Domy pomocy społecznej o kwotę 260.000 zł </w:t>
            </w:r>
            <w:r w:rsidRPr="000E68B5">
              <w:br/>
              <w:t xml:space="preserve">§ 0750 dochody z najmu i dzierżawy składników majątkowych Skarbu </w:t>
            </w:r>
            <w:r w:rsidRPr="000E68B5">
              <w:br/>
              <w:t xml:space="preserve">Państwa , jednostek samorządu terytorialnego lub innych jednostek </w:t>
            </w:r>
            <w:r w:rsidRPr="000E68B5">
              <w:br/>
              <w:t xml:space="preserve">zaliczanych do sektora finansów publicznych oraz innych umów </w:t>
            </w:r>
            <w:r w:rsidRPr="000E68B5">
              <w:br/>
              <w:t xml:space="preserve">o podobnym charakterze o kwotę 1.000 zł </w:t>
            </w:r>
            <w:r w:rsidRPr="000E68B5">
              <w:br/>
              <w:t xml:space="preserve">§ 0830 wpływy z usług o kwotę 252.903 zł </w:t>
            </w:r>
            <w:r w:rsidRPr="000E68B5">
              <w:br/>
              <w:t xml:space="preserve">§ 0960 otrzymane spadki, zapisy i darowizny w postaci pieniężnej o kwotę 6.000 zł </w:t>
            </w:r>
            <w:r w:rsidRPr="000E68B5">
              <w:br/>
              <w:t xml:space="preserve">§ 0970 wpływy z różnych dochodów o kwotę 97 zł </w:t>
            </w:r>
            <w:r w:rsidRPr="000E68B5">
              <w:br/>
            </w:r>
            <w:r w:rsidRPr="000E68B5">
              <w:br/>
              <w:t xml:space="preserve">Dział 853 POZOSTAŁE ZADANIA W ZAKRESIE </w:t>
            </w:r>
            <w:r w:rsidRPr="000E68B5">
              <w:br/>
              <w:t xml:space="preserve">POLITYKI SPOŁECZNEJ o kwotę 27.760 zł </w:t>
            </w:r>
            <w:r w:rsidRPr="000E68B5">
              <w:br/>
              <w:t xml:space="preserve">rozdz. 85395 Pozostała działalność o kwotę 27.760 zł </w:t>
            </w:r>
            <w:r w:rsidRPr="000E68B5">
              <w:br/>
              <w:t xml:space="preserve">§ 2008 dotacje rozwojowe oraz środki na finansowanie </w:t>
            </w:r>
            <w:r w:rsidRPr="000E68B5">
              <w:br/>
              <w:t xml:space="preserve">Wspólnej Polityki Rolnej o kwotę 23.596 zł </w:t>
            </w:r>
            <w:r w:rsidRPr="000E68B5">
              <w:br/>
            </w:r>
            <w:r w:rsidRPr="000E68B5">
              <w:lastRenderedPageBreak/>
              <w:t xml:space="preserve">§ 2009 dotacje rozwojowe oraz środki na finansowanie </w:t>
            </w:r>
            <w:r w:rsidRPr="000E68B5">
              <w:br/>
              <w:t xml:space="preserve">Wspólnej Polityki Rolnej o kwotę 4.164 zł </w:t>
            </w:r>
            <w:r w:rsidRPr="000E68B5">
              <w:br/>
            </w:r>
            <w:r w:rsidRPr="000E68B5">
              <w:br/>
              <w:t xml:space="preserve">Dział 854 EDUKACYJNA OPIEKA WYCHOWAWCZA o kwotę 150.000 zł </w:t>
            </w:r>
            <w:r w:rsidRPr="000E68B5">
              <w:br/>
              <w:t xml:space="preserve">rozdz. 85410 Internaty i bursy szkolne o kwotę 150.000 zł </w:t>
            </w:r>
            <w:r w:rsidRPr="000E68B5">
              <w:br/>
              <w:t xml:space="preserve">§ 0750 dochody z najmu i dzierżawy składników majątkowych Skarbu </w:t>
            </w:r>
            <w:r w:rsidRPr="000E68B5">
              <w:br/>
              <w:t xml:space="preserve">Państwa , jednostek samorządu terytorialnego lub innych jednostek </w:t>
            </w:r>
            <w:r w:rsidRPr="000E68B5">
              <w:br/>
              <w:t xml:space="preserve">zaliczanych do sektora finansów publicznych oraz innych umów </w:t>
            </w:r>
            <w:r w:rsidRPr="000E68B5">
              <w:br/>
              <w:t xml:space="preserve">o podobnym charakterze o kwotę 4.000 zł </w:t>
            </w:r>
            <w:r w:rsidRPr="000E68B5">
              <w:br/>
              <w:t xml:space="preserve">§ 0830 wpływy z usług o kwotę 146.000 zł </w:t>
            </w:r>
            <w:r w:rsidRPr="000E68B5">
              <w:br/>
              <w:t xml:space="preserve">§ 2. </w:t>
            </w:r>
            <w:r w:rsidRPr="000E68B5">
              <w:br/>
            </w:r>
            <w:r w:rsidRPr="000E68B5">
              <w:br/>
              <w:t xml:space="preserve">Zwiększa się wydatki budżetu powiatu na rok 2008 o kwotę 441.760 zł </w:t>
            </w:r>
            <w:r w:rsidRPr="000E68B5">
              <w:br/>
              <w:t xml:space="preserve">z tego: </w:t>
            </w:r>
            <w:r w:rsidRPr="000E68B5">
              <w:br/>
              <w:t xml:space="preserve">wydatki związane z realizacją zadań własnych o kwotę 441.760 zł </w:t>
            </w:r>
            <w:r w:rsidRPr="000E68B5">
              <w:br/>
              <w:t xml:space="preserve">w tym: </w:t>
            </w:r>
            <w:r w:rsidRPr="000E68B5">
              <w:br/>
              <w:t xml:space="preserve">Dział 801 OŚWIATA I WYCHOWANIE o kwotę 4.000 zł </w:t>
            </w:r>
            <w:r w:rsidRPr="000E68B5">
              <w:br/>
              <w:t xml:space="preserve">rozdz. 80120 Licea ogólnokształcące o kwotę 4.000 zł </w:t>
            </w:r>
            <w:r w:rsidRPr="000E68B5">
              <w:br/>
              <w:t xml:space="preserve">Dział 852 POMOC SPOŁECZNA o kwotę 260.000 zł </w:t>
            </w:r>
            <w:r w:rsidRPr="000E68B5">
              <w:br/>
              <w:t xml:space="preserve">rozdz. 85202 Domy pomocy społecznej o kwotę 260.000 zł </w:t>
            </w:r>
            <w:r w:rsidRPr="000E68B5">
              <w:br/>
              <w:t xml:space="preserve">Dział 853 POZOSTAŁE ZADANIA W ZAKRESIE </w:t>
            </w:r>
            <w:r w:rsidRPr="000E68B5">
              <w:br/>
              <w:t xml:space="preserve">POLITYKI SPOŁECZNEJ o kwotę 27.760 zł </w:t>
            </w:r>
            <w:r w:rsidRPr="000E68B5">
              <w:br/>
              <w:t xml:space="preserve">rozdz. 85395 Pozostała działalność o kwotę 27.760 zł </w:t>
            </w:r>
            <w:r w:rsidRPr="000E68B5">
              <w:br/>
              <w:t xml:space="preserve">Dział 854 EDUKACYJNA OPIEKA WYCHOWAWCZA o kwotę 150.000 zł </w:t>
            </w:r>
            <w:r w:rsidRPr="000E68B5">
              <w:br/>
              <w:t xml:space="preserve">rozdz. 85410 Internaty i bursy szkolne o kwotę 150.000 zł </w:t>
            </w:r>
            <w:r w:rsidRPr="000E68B5">
              <w:br/>
            </w:r>
            <w:r w:rsidRPr="000E68B5">
              <w:br/>
              <w:t xml:space="preserve">§ 3. </w:t>
            </w:r>
            <w:r w:rsidRPr="000E68B5">
              <w:br/>
            </w:r>
            <w:r w:rsidRPr="000E68B5">
              <w:br/>
              <w:t xml:space="preserve">Wykonanie uchwały powierza się Zarządowi Powiatu. </w:t>
            </w:r>
            <w:r w:rsidRPr="000E68B5">
              <w:br/>
            </w:r>
            <w:r w:rsidRPr="000E68B5">
              <w:br/>
              <w:t xml:space="preserve">§ 4. </w:t>
            </w:r>
            <w:r w:rsidRPr="000E68B5">
              <w:br/>
            </w:r>
            <w:r w:rsidRPr="000E68B5">
              <w:br/>
              <w:t xml:space="preserve">Uchwała wchodzi w życie z dniem podjęcia. </w:t>
            </w:r>
            <w:r w:rsidRPr="000E68B5">
              <w:br/>
            </w:r>
            <w:r w:rsidRPr="000E68B5">
              <w:br/>
            </w:r>
            <w:r w:rsidRPr="000E68B5">
              <w:br/>
            </w:r>
            <w:r w:rsidRPr="000E68B5">
              <w:br/>
            </w:r>
            <w:r w:rsidRPr="000E68B5">
              <w:br/>
            </w:r>
            <w:r w:rsidRPr="000E68B5">
              <w:br/>
              <w:t xml:space="preserve">PRZEWODNICZĄCY RADY </w:t>
            </w:r>
            <w:r w:rsidRPr="000E68B5">
              <w:br/>
            </w:r>
            <w:r w:rsidRPr="000E68B5">
              <w:br/>
              <w:t xml:space="preserve">JERZY MAREK OLECH </w:t>
            </w:r>
          </w:p>
        </w:tc>
      </w:tr>
    </w:tbl>
    <w:p w:rsidR="006B6FE6" w:rsidRDefault="006B6FE6"/>
    <w:sectPr w:rsidR="006B6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E68B5"/>
    <w:rsid w:val="000E68B5"/>
    <w:rsid w:val="006B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2021-11-25T09:29:00Z</dcterms:created>
  <dcterms:modified xsi:type="dcterms:W3CDTF">2021-11-25T09:29:00Z</dcterms:modified>
</cp:coreProperties>
</file>