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B178B" w:rsidRPr="001B178B" w:rsidTr="001B1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78B" w:rsidRPr="001B178B" w:rsidRDefault="001B178B" w:rsidP="001B178B">
            <w:r w:rsidRPr="001B178B">
              <w:t>UCHWAŁA NR XVI/82/08 z dnia 30 kwietnia 2008 r.</w:t>
            </w:r>
          </w:p>
        </w:tc>
      </w:tr>
    </w:tbl>
    <w:p w:rsidR="001B178B" w:rsidRPr="001B178B" w:rsidRDefault="001B178B" w:rsidP="001B178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B178B" w:rsidRPr="001B178B" w:rsidTr="001B178B">
        <w:trPr>
          <w:tblCellSpacing w:w="7" w:type="dxa"/>
        </w:trPr>
        <w:tc>
          <w:tcPr>
            <w:tcW w:w="0" w:type="auto"/>
            <w:vAlign w:val="center"/>
            <w:hideMark/>
          </w:tcPr>
          <w:p w:rsidR="001B178B" w:rsidRPr="001B178B" w:rsidRDefault="001B178B" w:rsidP="001B178B">
            <w:r w:rsidRPr="001B178B">
              <w:br/>
              <w:t>w sprawie rozpatrzenia skargi pana Edwarda Zawadzkiego dotyczącej działalności Starosty Pyrzyckiego w zakresie ochrony środowiska</w:t>
            </w:r>
          </w:p>
        </w:tc>
      </w:tr>
      <w:tr w:rsidR="001B178B" w:rsidRPr="001B178B" w:rsidTr="001B178B">
        <w:trPr>
          <w:tblCellSpacing w:w="7" w:type="dxa"/>
        </w:trPr>
        <w:tc>
          <w:tcPr>
            <w:tcW w:w="0" w:type="auto"/>
            <w:vAlign w:val="center"/>
            <w:hideMark/>
          </w:tcPr>
          <w:p w:rsidR="001B178B" w:rsidRPr="001B178B" w:rsidRDefault="001B178B" w:rsidP="001B178B">
            <w:r w:rsidRPr="001B178B">
              <w:t xml:space="preserve">UCHWAŁA NR XVI/82/08 </w:t>
            </w:r>
            <w:r w:rsidRPr="001B178B">
              <w:br/>
              <w:t xml:space="preserve">Rady Powiatu Pyrzyckiego </w:t>
            </w:r>
            <w:r w:rsidRPr="001B178B">
              <w:br/>
              <w:t xml:space="preserve">z dnia 30 kwietnia 2008 r. </w:t>
            </w:r>
            <w:r w:rsidRPr="001B178B">
              <w:br/>
            </w:r>
            <w:r w:rsidRPr="001B178B">
              <w:br/>
            </w:r>
            <w:r w:rsidRPr="001B178B">
              <w:br/>
              <w:t xml:space="preserve">w sprawie rozpatrzenia skargi pana Edwarda Zawadzkiego dotyczącej działalności Starosty Pyrzyckiego w zakresie ochrony środowiska </w:t>
            </w:r>
            <w:r w:rsidRPr="001B178B">
              <w:br/>
            </w:r>
            <w:r w:rsidRPr="001B178B">
              <w:br/>
            </w:r>
            <w:r w:rsidRPr="001B178B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1218 ) oraz art. 229 pkt. 4 i art. 239 §1 ustawy z dnia 14 czerwca 1960 r. Kodeksu postępowania administracyjnego (t. j. Dz. U. Nr 98 poz. 1071 z 2000 r. z późn. Zm. Dz. U. Nr 49 poz. 509 z 2001 r., Nr 113, poz. 984 z 2002 r., Nr 169, poz. 1387, Nr 130, poz. 1188, Nr 170, poz. 1660 z 2003 r., Dz. U. Nr 162, poz. 1692 z 2004 r., Dz. U. Nr 64, poz. 565, Nr 78, poz. 682 z 2005r.), Rada Powiatu uchwala, co następuje: </w:t>
            </w:r>
            <w:r w:rsidRPr="001B178B">
              <w:br/>
            </w:r>
            <w:r w:rsidRPr="001B178B">
              <w:br/>
              <w:t xml:space="preserve">§1 </w:t>
            </w:r>
            <w:r w:rsidRPr="001B178B">
              <w:br/>
            </w:r>
            <w:r w:rsidRPr="001B178B">
              <w:br/>
              <w:t xml:space="preserve">Po rozpatrzeniu ponownej skargi pana Edwarda Zawadzkiego zamieszkałego w Pyrzycach na działalność Starosty Pyrzyckiego, Rada Powiatu podtrzymuje swoje stanowisko wyrażone w Uchwale Nr X/42/07 z dnia 26 września 2007 r. w sprawie rozpatrzenia skargi pana Edwarda Zawadzkiego dotyczącej działalności Starosty Pyrzyckiego w zakresie ochrony środowiska, podtrzymane w Uchwale Nr XV/68/08 Rady Powiatu Pyrzyckiego z dnia 26 marca 2008 r. z przyczyn określonych w uzasadnieniu stanowiącym załącznik do niniejszej uchwały. </w:t>
            </w:r>
            <w:r w:rsidRPr="001B178B">
              <w:br/>
            </w:r>
            <w:r w:rsidRPr="001B178B">
              <w:br/>
            </w:r>
            <w:r w:rsidRPr="001B178B">
              <w:br/>
              <w:t xml:space="preserve">§2 </w:t>
            </w:r>
            <w:r w:rsidRPr="001B178B">
              <w:br/>
            </w:r>
            <w:r w:rsidRPr="001B178B">
              <w:br/>
              <w:t xml:space="preserve">Zobowiązuje się Przewodniczącego Rady do zawiadomienia o sposobie załatwienia skargi skarżącego i Samorządowe Kolegium Odwoławcze w Szczecinie. </w:t>
            </w:r>
            <w:r w:rsidRPr="001B178B">
              <w:br/>
            </w:r>
            <w:r w:rsidRPr="001B178B">
              <w:br/>
            </w:r>
            <w:r w:rsidRPr="001B178B">
              <w:br/>
              <w:t xml:space="preserve">§3 </w:t>
            </w:r>
            <w:r w:rsidRPr="001B178B">
              <w:br/>
            </w:r>
            <w:r w:rsidRPr="001B178B">
              <w:br/>
            </w:r>
            <w:r w:rsidRPr="001B178B">
              <w:lastRenderedPageBreak/>
              <w:t xml:space="preserve">Uchwała wchodzi w życie z dniem podjęcia. </w:t>
            </w:r>
            <w:r w:rsidRPr="001B178B">
              <w:br/>
            </w:r>
            <w:r w:rsidRPr="001B178B">
              <w:br/>
            </w:r>
            <w:r w:rsidRPr="001B178B">
              <w:br/>
            </w:r>
            <w:r w:rsidRPr="001B178B">
              <w:br/>
              <w:t xml:space="preserve">PRZEWODNICZĄCY RADY </w:t>
            </w:r>
            <w:r w:rsidRPr="001B178B">
              <w:br/>
            </w:r>
            <w:r w:rsidRPr="001B178B">
              <w:br/>
              <w:t xml:space="preserve">JERZY MAREK OLECH </w:t>
            </w:r>
            <w:r w:rsidRPr="001B178B">
              <w:br/>
            </w:r>
            <w:r w:rsidRPr="001B178B">
              <w:br/>
            </w:r>
            <w:r w:rsidRPr="001B178B">
              <w:br/>
            </w:r>
            <w:r w:rsidRPr="001B178B">
              <w:br/>
            </w:r>
            <w:r w:rsidRPr="001B178B">
              <w:br/>
            </w:r>
            <w:r w:rsidRPr="001B178B">
              <w:br/>
            </w:r>
            <w:r w:rsidRPr="001B178B">
              <w:br/>
            </w:r>
            <w:r w:rsidRPr="001B178B">
              <w:br/>
            </w:r>
            <w:r w:rsidRPr="001B178B">
              <w:br/>
              <w:t xml:space="preserve">Załącznik do Uchwały Nr XVI/82/08 </w:t>
            </w:r>
            <w:r w:rsidRPr="001B178B">
              <w:br/>
              <w:t xml:space="preserve">Rady Powiatu Pyrzyckiego </w:t>
            </w:r>
            <w:r w:rsidRPr="001B178B">
              <w:br/>
              <w:t xml:space="preserve">z dnia 30 kwietnia 2008 r. </w:t>
            </w:r>
            <w:r w:rsidRPr="001B178B">
              <w:br/>
            </w:r>
            <w:r w:rsidRPr="001B178B">
              <w:br/>
            </w:r>
            <w:r w:rsidRPr="001B178B">
              <w:br/>
              <w:t xml:space="preserve">UZASADNIENIE </w:t>
            </w:r>
            <w:r w:rsidRPr="001B178B">
              <w:br/>
            </w:r>
            <w:r w:rsidRPr="001B178B">
              <w:br/>
              <w:t xml:space="preserve">1. Pan Edward Zawadzki pismem z dnia 12 kwietnia 2008 r. złożył skargę na działalność Starosty Pyrzyckiego w zakresie ochrony środowiska. W piśmie tym stwierdza, że uzasadnienie przedstawił w poprzednich skargach oraz na sesji Rady Powiatu, mylnie podając datę 26 marca 2008 r., gdyż szerokie uzasadnienie przedstawiał na sesji w dniu 06 lutego br. </w:t>
            </w:r>
            <w:r w:rsidRPr="001B178B">
              <w:br/>
              <w:t xml:space="preserve">2. Skarga powyższa dotyczy sprawy, która była już rozpatrywana przez Radę Powiatu dwukrotnie. </w:t>
            </w:r>
            <w:r w:rsidRPr="001B178B">
              <w:br/>
              <w:t xml:space="preserve">3. Rada Powiatu w Uchwale Nr X/42/07 z dnia 26 września 2007 r. w sprawie rozpatrzenia skargi pana Edwarda Zawadzkiego dotyczącej działalności Starosty Pyrzyckiego w zakresie ochrony środowiska uznała skargę za bezzasadną i wykazała to w uzasadnieniu do uchwały. </w:t>
            </w:r>
            <w:r w:rsidRPr="001B178B">
              <w:br/>
              <w:t xml:space="preserve">4. Uchwała ta została dostarczona skarżącemu. </w:t>
            </w:r>
            <w:r w:rsidRPr="001B178B">
              <w:br/>
              <w:t xml:space="preserve">5. Pan Edward Zawadzki swoim pismem z dnia 3 grudnia 2007 r. ponowił skargę na działalność Starosty Pyrzyckiego do Rady Powiatu Pyrzyckiego bez wskazania nowych okoliczności. </w:t>
            </w:r>
            <w:r w:rsidRPr="001B178B">
              <w:br/>
              <w:t xml:space="preserve">6. Rada Powiatu powtórnie rozpatrzyła skargę pana Edwarda Zawadzkiego i podtrzymała swoje stanowisko wyrażone w Uchwale Nr X/42/07, podejmując Uchwałę Nr XV/68/08 w dniu 26 marca 2008 r. </w:t>
            </w:r>
            <w:r w:rsidRPr="001B178B">
              <w:br/>
              <w:t xml:space="preserve">7. Uchwała powyższa została również przesłana skarżącemu oraz do Samorządowego Kolegium Odwoławczego w Szczecinie. </w:t>
            </w:r>
            <w:r w:rsidRPr="001B178B">
              <w:br/>
              <w:t xml:space="preserve">8. Pan Edward Zawadzki ponawiając skargę po raz drugi nie wskazuje nowych okoliczności, wręcz stwierdza, iż uzasadnienie przedstawił w skardze wcześniejszej oraz podczas sesji Rady, które Rada Powiatu już analizowała i zarzuty stawiane w </w:t>
            </w:r>
            <w:r w:rsidRPr="001B178B">
              <w:lastRenderedPageBreak/>
              <w:t xml:space="preserve">skardze uznała za bezzasadne. </w:t>
            </w:r>
            <w:r w:rsidRPr="001B178B">
              <w:br/>
              <w:t xml:space="preserve">9. Pan Edward Zawadzki w swoim piśmie z dnia 12 kwietnia 2008 r. stawia także wniosek o spowodowanie odsunięcia dyrektora Wydziału Ochrony Środowiska od prowadzenia sprawy związanej z emisją nadmiernego, uciążliwego i szkodliwego hałasu przez firmę Prescon w Kozielicach. Decyzja o odsunięciu pracownika leży wyłącznie w kompetencji jego zwierzchnika służbowego, czyli starosty. </w:t>
            </w:r>
          </w:p>
        </w:tc>
      </w:tr>
    </w:tbl>
    <w:p w:rsidR="003063CD" w:rsidRDefault="003063CD"/>
    <w:sectPr w:rsidR="0030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B178B"/>
    <w:rsid w:val="001B178B"/>
    <w:rsid w:val="0030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2021-11-25T09:52:00Z</dcterms:created>
  <dcterms:modified xsi:type="dcterms:W3CDTF">2021-11-25T09:52:00Z</dcterms:modified>
</cp:coreProperties>
</file>