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406F" w:rsidRPr="005F406F" w:rsidTr="005F406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06F" w:rsidRPr="005F406F" w:rsidRDefault="005F406F" w:rsidP="005F406F">
            <w:r w:rsidRPr="005F406F">
              <w:t>UCHWAŁA NR XIII/49/07 z dnia 19 grudnia 2007 r.</w:t>
            </w:r>
          </w:p>
        </w:tc>
      </w:tr>
    </w:tbl>
    <w:p w:rsidR="005F406F" w:rsidRPr="005F406F" w:rsidRDefault="005F406F" w:rsidP="005F406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F406F" w:rsidRPr="005F406F" w:rsidTr="005F406F">
        <w:trPr>
          <w:tblCellSpacing w:w="7" w:type="dxa"/>
        </w:trPr>
        <w:tc>
          <w:tcPr>
            <w:tcW w:w="0" w:type="auto"/>
            <w:vAlign w:val="center"/>
            <w:hideMark/>
          </w:tcPr>
          <w:p w:rsidR="005F406F" w:rsidRPr="005F406F" w:rsidRDefault="005F406F" w:rsidP="005F406F">
            <w:r w:rsidRPr="005F406F">
              <w:br/>
              <w:t>w sprawie zmiany celu publicznego umowy darowizny nieruchomości.</w:t>
            </w:r>
          </w:p>
        </w:tc>
      </w:tr>
      <w:tr w:rsidR="005F406F" w:rsidRPr="005F406F" w:rsidTr="005F406F">
        <w:trPr>
          <w:tblCellSpacing w:w="7" w:type="dxa"/>
        </w:trPr>
        <w:tc>
          <w:tcPr>
            <w:tcW w:w="0" w:type="auto"/>
            <w:vAlign w:val="center"/>
            <w:hideMark/>
          </w:tcPr>
          <w:p w:rsidR="005F406F" w:rsidRPr="005F406F" w:rsidRDefault="005F406F" w:rsidP="005F406F">
            <w:r w:rsidRPr="005F406F">
              <w:br/>
              <w:t xml:space="preserve">UCHWAŁA NR XIII/49/07 </w:t>
            </w:r>
            <w:r w:rsidRPr="005F406F">
              <w:br/>
              <w:t xml:space="preserve">Rady Powiatu Pyrzyckiego </w:t>
            </w:r>
            <w:r w:rsidRPr="005F406F">
              <w:br/>
              <w:t xml:space="preserve">z dnia 19 grudnia 2007 r. </w:t>
            </w:r>
            <w:r w:rsidRPr="005F406F">
              <w:br/>
            </w:r>
            <w:r w:rsidRPr="005F406F">
              <w:br/>
            </w:r>
            <w:r w:rsidRPr="005F406F">
              <w:br/>
              <w:t xml:space="preserve">w sprawie zmiany celu publicznego umowy darowizny nieruchomości. </w:t>
            </w:r>
            <w:r w:rsidRPr="005F406F">
              <w:br/>
            </w:r>
            <w:r w:rsidRPr="005F406F">
              <w:br/>
            </w:r>
            <w:r w:rsidRPr="005F406F">
              <w:br/>
              <w:t xml:space="preserve">Na podstawie art. 12 pkt 8 lit. "a" ustawy z dnia 5 czerwca 1998 roku o samorządzie powiatowym (tj. Dz. U. Nr 142 poz. 1592 z 2001 roku, Dz. U. Nr 23 poz. 220 z 2002 r., Dz. U. Nr 62 poz. 558 z 2002 r, Dz. U. Nr 113 poz. 984 z 2002 r, Dz. U. Nr 153 poz. 1271 z 2002 r, Dz. U. Nr 200 poz. 1688 z 2002 r., Dz. U. Nr 214 poz. 1806 z 2002 r., Dz. U. Nr 162 poz. 1568 z 2003 r , Dz. U. Nr 102 poz. 1055 z 2004 r Dz. U. nr 214 poz. 1806 z 2004 r. Dz. U. Nr 173 poz. 1218 z 2007 r.), art. 6 pkt 6 art. 13 ust. 2 i 2a ustawy z dnia 21 sierpnia 1997 r. o gospodarce nieruchomościami (tj. Dz. U. Nr 261 poz. 2603 z 2004 roku, Dz. U. 281 poz. 2782 z 2004 r, Dz. U. Nr 130 poz. 1087 z 2005 r., Dz. U. Nr 169 poz. 1420 z 2005 r, Dz. U. Nr 175 poz. 1459 z 2005 r. Dz. U. Nr 104 poz. 708 z 2006 r., Dz. U. Nr 220 poz. 1600 z 2006 r., Dz. U. Nr 69 poz. 468 z 2007 r. Dz. U. Nr 173 poz. 1218 z 2007 r.) Rada Powiatu uchwala, co następuje: </w:t>
            </w:r>
            <w:r w:rsidRPr="005F406F">
              <w:br/>
            </w:r>
            <w:r w:rsidRPr="005F406F">
              <w:br/>
              <w:t xml:space="preserve">§ 1. </w:t>
            </w:r>
            <w:r w:rsidRPr="005F406F">
              <w:br/>
            </w:r>
            <w:r w:rsidRPr="005F406F">
              <w:br/>
              <w:t xml:space="preserve">Wyraża się zgodę na zmianę celu publicznego darowizny nieruchomości zabudowanej, oznaczonej nr 336/4 o pow. 0,1327 ha, położonej w obrębie 9 miasta Pyrzyce przy ul. Jana Pawła II, dokonanej na rzecz Gminy Pyrzyce umową sporządzoną w dniu 19.12.2000 r przed notariuszem Sławomirem Tokarskim w Kancelarii Notarialnej w Pyrzycach Rep A Nr 5131/2000, za zgodą Rady Powiatu Pyrzyckiego wyrażoną uchwałą z dnia 26 kwietnia 2000 roku Nr XVI/91/2000, z celu publicznego - "Przychodnia Rejonowa w Pyrzycach" na cele "związane z prowadzeniem szkół publicznych, obiektów kultury i innej działalności publicznej". </w:t>
            </w:r>
            <w:r w:rsidRPr="005F406F">
              <w:br/>
            </w:r>
            <w:r w:rsidRPr="005F406F">
              <w:br/>
              <w:t xml:space="preserve">§ 2. </w:t>
            </w:r>
            <w:r w:rsidRPr="005F406F">
              <w:br/>
            </w:r>
            <w:r w:rsidRPr="005F406F">
              <w:br/>
              <w:t xml:space="preserve">Wykonanie uchwały powierza się Zarządowi Powiatu. </w:t>
            </w:r>
            <w:r w:rsidRPr="005F406F">
              <w:br/>
            </w:r>
            <w:r w:rsidRPr="005F406F">
              <w:br/>
              <w:t xml:space="preserve">§ 3. </w:t>
            </w:r>
            <w:r w:rsidRPr="005F406F">
              <w:br/>
            </w:r>
            <w:r w:rsidRPr="005F406F">
              <w:br/>
              <w:t xml:space="preserve">Uchwała wchodzi w życie z dniem podjęcia. </w:t>
            </w:r>
            <w:r w:rsidRPr="005F406F">
              <w:br/>
            </w:r>
            <w:r w:rsidRPr="005F406F">
              <w:br/>
            </w:r>
            <w:r w:rsidRPr="005F406F">
              <w:lastRenderedPageBreak/>
              <w:br/>
            </w:r>
            <w:r w:rsidRPr="005F406F">
              <w:br/>
              <w:t xml:space="preserve">WICEPRZEWODNICZĄCY RADY </w:t>
            </w:r>
            <w:r w:rsidRPr="005F406F">
              <w:br/>
            </w:r>
            <w:r w:rsidRPr="005F406F">
              <w:br/>
              <w:t xml:space="preserve">RYSZARD BERDZIK </w:t>
            </w:r>
          </w:p>
        </w:tc>
      </w:tr>
    </w:tbl>
    <w:p w:rsidR="003C68F0" w:rsidRDefault="003C68F0"/>
    <w:sectPr w:rsidR="003C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F406F"/>
    <w:rsid w:val="003C68F0"/>
    <w:rsid w:val="005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2021-11-25T08:54:00Z</dcterms:created>
  <dcterms:modified xsi:type="dcterms:W3CDTF">2021-11-25T08:54:00Z</dcterms:modified>
</cp:coreProperties>
</file>