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96F08" w:rsidRPr="00296F08" w:rsidTr="00296F08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F08" w:rsidRPr="00296F08" w:rsidRDefault="00296F08" w:rsidP="00296F08">
            <w:r w:rsidRPr="00296F08">
              <w:t>UCHWAŁA NR X/42/07 z dnia 26 września 2007 r.</w:t>
            </w:r>
          </w:p>
        </w:tc>
      </w:tr>
    </w:tbl>
    <w:p w:rsidR="00296F08" w:rsidRPr="00296F08" w:rsidRDefault="00296F08" w:rsidP="00296F08">
      <w:pPr>
        <w:rPr>
          <w:vanish/>
        </w:rPr>
      </w:pPr>
    </w:p>
    <w:tbl>
      <w:tblPr>
        <w:tblW w:w="7913" w:type="dxa"/>
        <w:tblCellSpacing w:w="7" w:type="dxa"/>
        <w:tblInd w:w="-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3"/>
      </w:tblGrid>
      <w:tr w:rsidR="00296F08" w:rsidRPr="00296F08" w:rsidTr="008C4F1A">
        <w:trPr>
          <w:tblCellSpacing w:w="7" w:type="dxa"/>
        </w:trPr>
        <w:tc>
          <w:tcPr>
            <w:tcW w:w="7885" w:type="dxa"/>
            <w:vAlign w:val="center"/>
            <w:hideMark/>
          </w:tcPr>
          <w:p w:rsidR="00296F08" w:rsidRPr="00296F08" w:rsidRDefault="00296F08" w:rsidP="00296F08">
            <w:r w:rsidRPr="00296F08">
              <w:br/>
              <w:t>w sprawie rozpatrzenia skargi pana Edwarda Zawadzkiego dotyczącej działalności Starosty Pyrzyckiego w zakresie ochrony środowiska</w:t>
            </w:r>
          </w:p>
        </w:tc>
      </w:tr>
      <w:tr w:rsidR="00296F08" w:rsidRPr="00296F08" w:rsidTr="008C4F1A">
        <w:trPr>
          <w:tblCellSpacing w:w="7" w:type="dxa"/>
        </w:trPr>
        <w:tc>
          <w:tcPr>
            <w:tcW w:w="7885" w:type="dxa"/>
            <w:vAlign w:val="center"/>
            <w:hideMark/>
          </w:tcPr>
          <w:p w:rsidR="00296F08" w:rsidRPr="00296F08" w:rsidRDefault="00296F08" w:rsidP="00296F08">
            <w:r w:rsidRPr="00296F08">
              <w:t xml:space="preserve">UCHWAŁA NR X/42/07 </w:t>
            </w:r>
            <w:r w:rsidRPr="00296F08">
              <w:br/>
              <w:t xml:space="preserve">Rady Powiatu Pyrzyckiego </w:t>
            </w:r>
            <w:r w:rsidRPr="00296F08">
              <w:br/>
              <w:t xml:space="preserve">z dnia 26 września 2007 r. </w:t>
            </w:r>
            <w:r w:rsidRPr="00296F08">
              <w:br/>
            </w:r>
            <w:r w:rsidRPr="00296F08">
              <w:br/>
            </w:r>
            <w:r w:rsidRPr="00296F08">
              <w:br/>
              <w:t xml:space="preserve">w sprawie rozpatrzenia skargi pana Edwarda Zawadzkiego dotyczącej działalności Starosty Pyrzyckiego w zakresie ochrony środowiska </w:t>
            </w:r>
            <w:r w:rsidRPr="00296F08">
              <w:br/>
            </w:r>
            <w:r w:rsidRPr="00296F08">
              <w:br/>
            </w:r>
            <w:r w:rsidRPr="00296F08">
              <w:br/>
              <w:t xml:space="preserve">Na podstawie art. 12 ust. 11 ustawy z dnia 5 czerwca 1998 roku o samorządzie powiatowym (t. j. Dz. U. Nr 142 poz. 1592 z 2001r. z </w:t>
            </w:r>
            <w:proofErr w:type="spellStart"/>
            <w:r w:rsidRPr="00296F08">
              <w:t>póź</w:t>
            </w:r>
            <w:proofErr w:type="spellEnd"/>
            <w:r w:rsidRPr="00296F08">
              <w:t xml:space="preserve">. zm. z 2002 roku: Dz. U. Nr 23 poz. 220, Dz. U. Nr 62 poz. 558, Dz. U. Nr 113 poz. 984, Dz. U. Nr 153 poz. 1271, Dz. U. Nr 200 poz. 1688, Dz. U. Nr 214 poz.1806, z 2003 r.: Dz. U. Nr 162 poz. 1568, z 2004 r.: Dz. U. Nr 102 poz. 1055) oraz art. 229 pkt. 4 ustawy z dnia 14 czerwca 1960 r. Kodeksu postępowania administracyjnego (t. j. Dz. U. Nr 98 poz. 1071 z 2000 r. z </w:t>
            </w:r>
            <w:proofErr w:type="spellStart"/>
            <w:r w:rsidRPr="00296F08">
              <w:t>późn</w:t>
            </w:r>
            <w:proofErr w:type="spellEnd"/>
            <w:r w:rsidRPr="00296F08">
              <w:t xml:space="preserve">. zm. Dz. U. Nr 49 poz. 509 z 2001 r., Nr 113, poz. 984 z 2002 r., Nr 169, poz. 1387, Nr 130, poz. 1188, Nr 170, poz. 1660 z 2003 r., Dz. U. Nr 162, poz. 1692 z 2004 r., Dz. U. Nr 64, poz. 565, Nr 78, poz. 682 z 2005r.), Rada Powiatu uchwala, co następuje: </w:t>
            </w:r>
            <w:r w:rsidRPr="00296F08">
              <w:br/>
            </w:r>
            <w:r w:rsidRPr="00296F08">
              <w:br/>
            </w:r>
            <w:r w:rsidRPr="00296F08">
              <w:br/>
              <w:t xml:space="preserve">§1 </w:t>
            </w:r>
            <w:r w:rsidRPr="00296F08">
              <w:br/>
            </w:r>
            <w:r w:rsidRPr="00296F08">
              <w:br/>
              <w:t xml:space="preserve">Rozpatrując skargę pana Edwarda Zawadzkiego zamieszkałego w Pyrzycach na działalność Starosty Pyrzyckiego, uznaje się skargę za bezzasadną z przyczyn określonych w uzasadnieniu stanowiącym załącznik do niniejszej uchwały. </w:t>
            </w:r>
            <w:r w:rsidRPr="00296F08">
              <w:br/>
            </w:r>
            <w:r w:rsidRPr="00296F08">
              <w:br/>
            </w:r>
            <w:r w:rsidRPr="00296F08">
              <w:br/>
              <w:t xml:space="preserve">§2 </w:t>
            </w:r>
            <w:r w:rsidRPr="00296F08">
              <w:br/>
            </w:r>
            <w:r w:rsidRPr="00296F08">
              <w:br/>
              <w:t xml:space="preserve">Wykonanie uchwały powierza się Przewodniczącemu Rady Powiatu, zobowiązując go do przesłania skarżącemu odpisu niniejszej uchwały wraz z uzasadnieniem celem poinformowania o sposobie załatwienia skargi. </w:t>
            </w:r>
            <w:r w:rsidRPr="00296F08">
              <w:br/>
            </w:r>
            <w:r w:rsidRPr="00296F08">
              <w:br/>
              <w:t xml:space="preserve">§3 </w:t>
            </w:r>
            <w:r w:rsidRPr="00296F08">
              <w:br/>
            </w:r>
            <w:r w:rsidRPr="00296F08">
              <w:br/>
              <w:t xml:space="preserve">Uchwała wchodzi w życie z dniem podjęcia. </w:t>
            </w:r>
            <w:r w:rsidRPr="00296F08">
              <w:br/>
            </w:r>
            <w:r w:rsidRPr="00296F08">
              <w:br/>
            </w:r>
            <w:r w:rsidRPr="00296F08">
              <w:br/>
            </w:r>
            <w:r w:rsidRPr="00296F08">
              <w:br/>
            </w:r>
            <w:r w:rsidRPr="00296F08">
              <w:lastRenderedPageBreak/>
              <w:br/>
              <w:t xml:space="preserve">PRZEWODNICZĄCY RADY </w:t>
            </w:r>
            <w:r w:rsidRPr="00296F08">
              <w:br/>
            </w:r>
            <w:r w:rsidRPr="00296F08">
              <w:br/>
              <w:t xml:space="preserve">STANISŁAW STĘPIEŃ </w:t>
            </w:r>
          </w:p>
        </w:tc>
      </w:tr>
    </w:tbl>
    <w:p w:rsidR="005160E1" w:rsidRDefault="005160E1"/>
    <w:sectPr w:rsidR="0051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6F08"/>
    <w:rsid w:val="00296F08"/>
    <w:rsid w:val="005160E1"/>
    <w:rsid w:val="008C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4</cp:revision>
  <dcterms:created xsi:type="dcterms:W3CDTF">2021-11-25T08:58:00Z</dcterms:created>
  <dcterms:modified xsi:type="dcterms:W3CDTF">2021-11-25T08:58:00Z</dcterms:modified>
</cp:coreProperties>
</file>