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10674" w:rsidRPr="00710674" w:rsidTr="00710674">
        <w:trPr>
          <w:tblCellSpacing w:w="0" w:type="dxa"/>
        </w:trPr>
        <w:tc>
          <w:tcPr>
            <w:tcW w:w="0" w:type="auto"/>
            <w:vAlign w:val="center"/>
            <w:hideMark/>
          </w:tcPr>
          <w:p w:rsidR="00710674" w:rsidRPr="00710674" w:rsidRDefault="00710674" w:rsidP="00710674">
            <w:r w:rsidRPr="00710674">
              <w:t>Uchwała Nr XXX/177/05 z dnia 28 grudnia 2005 r.</w:t>
            </w:r>
          </w:p>
        </w:tc>
      </w:tr>
    </w:tbl>
    <w:p w:rsidR="00710674" w:rsidRPr="00710674" w:rsidRDefault="00710674" w:rsidP="00710674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710674" w:rsidRPr="00710674" w:rsidTr="00710674">
        <w:trPr>
          <w:tblCellSpacing w:w="7" w:type="dxa"/>
        </w:trPr>
        <w:tc>
          <w:tcPr>
            <w:tcW w:w="0" w:type="auto"/>
            <w:vAlign w:val="center"/>
            <w:hideMark/>
          </w:tcPr>
          <w:p w:rsidR="00710674" w:rsidRPr="00710674" w:rsidRDefault="00710674" w:rsidP="00710674">
            <w:r w:rsidRPr="00710674">
              <w:br/>
              <w:t>w sprawie zmiany Statutu Związku Celowego Powiatów Województwa Zachodniopomorskiego</w:t>
            </w:r>
          </w:p>
        </w:tc>
      </w:tr>
      <w:tr w:rsidR="00710674" w:rsidRPr="00710674" w:rsidTr="00710674">
        <w:trPr>
          <w:tblCellSpacing w:w="7" w:type="dxa"/>
        </w:trPr>
        <w:tc>
          <w:tcPr>
            <w:tcW w:w="0" w:type="auto"/>
            <w:vAlign w:val="center"/>
            <w:hideMark/>
          </w:tcPr>
          <w:p w:rsidR="00710674" w:rsidRPr="00710674" w:rsidRDefault="00710674" w:rsidP="00710674">
            <w:r w:rsidRPr="00710674">
              <w:t xml:space="preserve">Uchwała Nr XXX/177/05 </w:t>
            </w:r>
            <w:r w:rsidRPr="00710674">
              <w:br/>
              <w:t xml:space="preserve">Rady Powiatu Pyrzyckiego </w:t>
            </w:r>
            <w:r w:rsidRPr="00710674">
              <w:br/>
              <w:t xml:space="preserve">z dnia 28 grudnia 2005 r. </w:t>
            </w:r>
            <w:r w:rsidRPr="00710674">
              <w:br/>
            </w:r>
            <w:r w:rsidRPr="00710674">
              <w:br/>
              <w:t xml:space="preserve">w sprawie zmiany Statutu Związku Celowego Powiatów </w:t>
            </w:r>
            <w:r w:rsidRPr="00710674">
              <w:br/>
              <w:t xml:space="preserve">Województwa Zachodniopomorskiego </w:t>
            </w:r>
            <w:r w:rsidRPr="00710674">
              <w:br/>
            </w:r>
            <w:r w:rsidRPr="00710674">
              <w:br/>
            </w:r>
            <w:r w:rsidRPr="00710674">
              <w:br/>
              <w:t xml:space="preserve">Na podstawie art. 67 ust. 1 i ust. 2 pkt 6 ustawy z dnia 5 czerwca 1998 r. </w:t>
            </w:r>
            <w:r w:rsidRPr="00710674">
              <w:br/>
              <w:t xml:space="preserve">o samorządzie powiatowym (tj. Dz. U. z 2001 r. Nr 142, poz. 1592; z 2002 r. </w:t>
            </w:r>
            <w:r w:rsidRPr="00710674">
              <w:br/>
              <w:t xml:space="preserve">Nr 23, poz. 220, Nr 62, poz. 558, Nr 113, poz. 984, Nr 153, poz. 1271, </w:t>
            </w:r>
            <w:r w:rsidRPr="00710674">
              <w:br/>
              <w:t xml:space="preserve">Nr 200, poz. 1688, Nr 214, poz. 1806; z 2003 r. Nr 162, poz. 1568 oraz </w:t>
            </w:r>
            <w:r w:rsidRPr="00710674">
              <w:br/>
              <w:t xml:space="preserve">z 2004 r. Nr 102, poz. 1055, Nr 167, poz. 1759) w związku z § 36 </w:t>
            </w:r>
            <w:r w:rsidRPr="00710674">
              <w:br/>
              <w:t xml:space="preserve">Statutu Związku Celowego Powiatów Województwa Zachodniopomorskiego </w:t>
            </w:r>
            <w:r w:rsidRPr="00710674">
              <w:br/>
              <w:t xml:space="preserve">(Dz. Urz. Woj. Zachodniopomorskiego z 2003 r. Nr 1, poz. 29) Rada Powiatu </w:t>
            </w:r>
            <w:r w:rsidRPr="00710674">
              <w:br/>
              <w:t xml:space="preserve">Pyrzyckiego uchwala, co następuje: </w:t>
            </w:r>
            <w:r w:rsidRPr="00710674">
              <w:br/>
            </w:r>
            <w:r w:rsidRPr="00710674">
              <w:br/>
              <w:t xml:space="preserve">§ 1. </w:t>
            </w:r>
            <w:r w:rsidRPr="00710674">
              <w:br/>
            </w:r>
            <w:r w:rsidRPr="00710674">
              <w:br/>
              <w:t xml:space="preserve">1. Zmienia się Statut Związku Celowego Powiatów Województwa Zachodniopomorskiego, zwanego dalej Związkiem, poprzez: </w:t>
            </w:r>
            <w:r w:rsidRPr="00710674">
              <w:br/>
              <w:t xml:space="preserve">1) w § 15 po pkt 13 dodaje pkt 14 w brzmieniu „Dokonywanie zmian Statutu Związku.” </w:t>
            </w:r>
            <w:r w:rsidRPr="00710674">
              <w:br/>
              <w:t xml:space="preserve">2) dodanie po § 33 kolejnego § 331 o następującej treści: „Ustala się zasady uczestnictwa powiatów – członków Związku w kosztach wspólnej działalności, zyskach i pokrywaniu strat Związku. </w:t>
            </w:r>
            <w:r w:rsidRPr="00710674">
              <w:br/>
              <w:t xml:space="preserve">1. Zgromadzenie Związku podejmuje uchwałę o realizacji wspólnego przedsięwzięcia, która winna określać przedmiot wspólnego przedsięwzięcia, koszty jego realizacji i podział tych kosztów pomiędzy Powiaty – członków Związku. </w:t>
            </w:r>
            <w:r w:rsidRPr="00710674">
              <w:br/>
              <w:t xml:space="preserve">2. Uchwała Zgromadzenia Związku określona w ust. 1 stanowi podstawę dla Rad Powiatów – członków Związku do odpowiedniego uwzględnienia w treści uchwał budżetowych lub uchwał zatwierdzających plan przychodów i wydatków Powiatowych Funduszy Gospodarki Zasobem Geodezyjnym i Kartograficznym kwot wydatków na pokrycie kosztów realizacji wspólnego przedsięwzięcia przypadających na poszczególne Powiaty – członków Związku. </w:t>
            </w:r>
            <w:r w:rsidRPr="00710674">
              <w:br/>
              <w:t xml:space="preserve">3. Zgromadzenie Związku podejmuje uchwałę budżetową uwzględniającą po stronie przychodów i wydatków kwoty określone w ust. 1. i ust. 2. </w:t>
            </w:r>
            <w:r w:rsidRPr="00710674">
              <w:br/>
              <w:t xml:space="preserve">4. Na podstawie uchwały budżetowej określonej w ust. 3 Zarząd Związku występuje do instytucji udzielających bezzwrotnej pomocy finansowej </w:t>
            </w:r>
            <w:r w:rsidRPr="00710674">
              <w:br/>
              <w:t xml:space="preserve">z wnioskiem o dofinansowanie realizacji wspólnego przedsięwzięcia. </w:t>
            </w:r>
            <w:r w:rsidRPr="00710674">
              <w:br/>
            </w:r>
            <w:r w:rsidRPr="00710674">
              <w:lastRenderedPageBreak/>
              <w:t xml:space="preserve">5. Uchwała budżetowa podjęta zgodnie z ust. 3 stanowi dla Zarządu Związku podstawę do realizacji wspólnego przedsięwzięcia a w szczególności do dokonywania zgodnie z obowiązującymi przepisami w tym ustawy z dnia 29 stycznia 2004 r. Prawo zamówień publicznych zakupu niezbędnych dóbr, usług i robót budowlanych. </w:t>
            </w:r>
            <w:r w:rsidRPr="00710674">
              <w:br/>
              <w:t xml:space="preserve">6. Po zakończeniu realizacji wspólnego przedsięwzięcia Zarząd Związku dokonuje rozliczenia kosztów realizacji wspólnego przedsięwzięcia </w:t>
            </w:r>
            <w:r w:rsidRPr="00710674">
              <w:br/>
              <w:t xml:space="preserve">i sporządza sprawozdanie, które podlega zatwierdzeniu przez Zgromadzenie Związku w drodze uchwały. </w:t>
            </w:r>
            <w:r w:rsidRPr="00710674">
              <w:br/>
              <w:t xml:space="preserve">7. Po zakończeniu realizacji wspólnego przedsięwzięcia Zarząd Związku podejmuje uchwałę o przekazaniu przedmiotu wspólnego przedsięwzięcia poszczególnym Powiatom – członkom Związku. Uchwała Zarządu Związku stanowi podstawę do protokolarnego przekazania przedmiotu wspólnego przedsięwzięcia.”. </w:t>
            </w:r>
            <w:r w:rsidRPr="00710674">
              <w:br/>
              <w:t xml:space="preserve">3) zmianę treści § 36, który otrzymuje brzmienie: „Zmiana Statutu Związku następuje w drodze uchwały Zgromadzenia Związku.”. </w:t>
            </w:r>
            <w:r w:rsidRPr="00710674">
              <w:br/>
              <w:t xml:space="preserve">2. Pozostałe zapisy Statutu Związku pozostają bez zmian. </w:t>
            </w:r>
            <w:r w:rsidRPr="00710674">
              <w:br/>
            </w:r>
            <w:r w:rsidRPr="00710674">
              <w:br/>
              <w:t xml:space="preserve">§ 2. </w:t>
            </w:r>
            <w:r w:rsidRPr="00710674">
              <w:br/>
            </w:r>
            <w:r w:rsidRPr="00710674">
              <w:br/>
              <w:t xml:space="preserve">Zmiany Statutu wchodzą w życie z dniem ogłoszenia w Dzienniku Urzędowym Województwa Zachodniopomorskiego. </w:t>
            </w:r>
            <w:r w:rsidRPr="00710674">
              <w:br/>
            </w:r>
            <w:r w:rsidRPr="00710674">
              <w:br/>
              <w:t xml:space="preserve">§ 3. </w:t>
            </w:r>
            <w:r w:rsidRPr="00710674">
              <w:br/>
            </w:r>
            <w:r w:rsidRPr="00710674">
              <w:br/>
              <w:t xml:space="preserve">Wykonanie uchwały powierza się Zarządowi Powiatu Pyrzyckiego. </w:t>
            </w:r>
            <w:r w:rsidRPr="00710674">
              <w:br/>
            </w:r>
            <w:r w:rsidRPr="00710674">
              <w:br/>
              <w:t xml:space="preserve">§ 4. </w:t>
            </w:r>
            <w:r w:rsidRPr="00710674">
              <w:br/>
            </w:r>
            <w:r w:rsidRPr="00710674">
              <w:br/>
              <w:t xml:space="preserve">Uchwała wchodzi w życie z dniem podjęcia. </w:t>
            </w:r>
            <w:r w:rsidRPr="00710674">
              <w:br/>
            </w:r>
            <w:r w:rsidRPr="00710674">
              <w:br/>
            </w:r>
            <w:r w:rsidRPr="00710674">
              <w:br/>
            </w:r>
            <w:r w:rsidRPr="00710674">
              <w:br/>
            </w:r>
            <w:r w:rsidRPr="00710674">
              <w:br/>
            </w:r>
            <w:r w:rsidRPr="00710674">
              <w:br/>
              <w:t xml:space="preserve">PRZEWODNICZĄCY RADY </w:t>
            </w:r>
            <w:r w:rsidRPr="00710674">
              <w:br/>
            </w:r>
            <w:r w:rsidRPr="00710674">
              <w:br/>
              <w:t xml:space="preserve">JERZY GOCLIK </w:t>
            </w:r>
            <w:r w:rsidRPr="00710674">
              <w:br/>
            </w:r>
            <w:r w:rsidRPr="00710674">
              <w:br/>
            </w:r>
            <w:r w:rsidRPr="00710674">
              <w:br/>
            </w:r>
            <w:r w:rsidRPr="00710674">
              <w:br/>
            </w:r>
            <w:r w:rsidRPr="00710674">
              <w:br/>
            </w:r>
            <w:r w:rsidRPr="00710674">
              <w:br/>
            </w:r>
            <w:r w:rsidRPr="00710674">
              <w:br/>
            </w:r>
            <w:r w:rsidRPr="00710674">
              <w:br/>
            </w:r>
            <w:r w:rsidRPr="00710674">
              <w:br/>
            </w:r>
            <w:r w:rsidRPr="00710674">
              <w:br/>
            </w:r>
            <w:r w:rsidRPr="00710674">
              <w:lastRenderedPageBreak/>
              <w:br/>
            </w:r>
            <w:r w:rsidRPr="00710674">
              <w:br/>
            </w:r>
            <w:r w:rsidRPr="00710674">
              <w:br/>
            </w:r>
          </w:p>
        </w:tc>
      </w:tr>
    </w:tbl>
    <w:p w:rsidR="00F85905" w:rsidRDefault="00F85905"/>
    <w:sectPr w:rsidR="00F85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10674"/>
    <w:rsid w:val="00710674"/>
    <w:rsid w:val="00F8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2021-11-24T10:56:00Z</dcterms:created>
  <dcterms:modified xsi:type="dcterms:W3CDTF">2021-11-24T10:56:00Z</dcterms:modified>
</cp:coreProperties>
</file>