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041D6" w:rsidRPr="003041D6" w:rsidTr="003041D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D6" w:rsidRPr="003041D6" w:rsidRDefault="003041D6" w:rsidP="003041D6">
            <w:r w:rsidRPr="003041D6">
              <w:t>Uchwała Nr XXVI/142/05 z dnia 29 czerwca 2005 r.</w:t>
            </w:r>
          </w:p>
        </w:tc>
      </w:tr>
    </w:tbl>
    <w:p w:rsidR="003041D6" w:rsidRPr="003041D6" w:rsidRDefault="003041D6" w:rsidP="003041D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041D6" w:rsidRPr="003041D6" w:rsidTr="003041D6">
        <w:trPr>
          <w:tblCellSpacing w:w="7" w:type="dxa"/>
        </w:trPr>
        <w:tc>
          <w:tcPr>
            <w:tcW w:w="0" w:type="auto"/>
            <w:vAlign w:val="center"/>
            <w:hideMark/>
          </w:tcPr>
          <w:p w:rsidR="003041D6" w:rsidRPr="003041D6" w:rsidRDefault="003041D6" w:rsidP="003041D6">
            <w:r w:rsidRPr="003041D6">
              <w:br/>
              <w:t>w sprawie Regulaminu określającego tryb i kryteria przyznawania nagród dla nauczycieli szkół i placówek prowadzonych przez Powiat Pyrzycki.</w:t>
            </w:r>
          </w:p>
        </w:tc>
      </w:tr>
      <w:tr w:rsidR="003041D6" w:rsidRPr="003041D6" w:rsidTr="003041D6">
        <w:trPr>
          <w:tblCellSpacing w:w="7" w:type="dxa"/>
        </w:trPr>
        <w:tc>
          <w:tcPr>
            <w:tcW w:w="0" w:type="auto"/>
            <w:vAlign w:val="center"/>
            <w:hideMark/>
          </w:tcPr>
          <w:p w:rsidR="003041D6" w:rsidRPr="003041D6" w:rsidRDefault="003041D6" w:rsidP="003041D6">
            <w:r w:rsidRPr="003041D6">
              <w:t xml:space="preserve">Uchwała Nr XXVI/142/05 </w:t>
            </w:r>
            <w:r w:rsidRPr="003041D6">
              <w:br/>
              <w:t xml:space="preserve">Rady Powiatu Pyrzyckiego </w:t>
            </w:r>
            <w:r w:rsidRPr="003041D6">
              <w:br/>
              <w:t xml:space="preserve">z dnia 29 czerwca 2005 r. </w:t>
            </w:r>
            <w:r w:rsidRPr="003041D6">
              <w:br/>
            </w:r>
            <w:r w:rsidRPr="003041D6">
              <w:br/>
              <w:t xml:space="preserve">w sprawie Regulaminu określającego tryb i kryteria przyznawania nagród </w:t>
            </w:r>
            <w:r w:rsidRPr="003041D6">
              <w:br/>
              <w:t xml:space="preserve">dla nauczycieli szkół i placówek prowadzonych przez Powiat Pyrzycki. </w:t>
            </w:r>
            <w:r w:rsidRPr="003041D6">
              <w:br/>
            </w:r>
            <w:r w:rsidRPr="003041D6">
              <w:br/>
              <w:t>Na podstawie art. 49 ust. 1 pkt. 1 i ust. 2 ustawy z dnia 26 stycznia 1982 r. – Karta Nauczyciela (</w:t>
            </w:r>
            <w:proofErr w:type="spellStart"/>
            <w:r w:rsidRPr="003041D6">
              <w:t>t.j</w:t>
            </w:r>
            <w:proofErr w:type="spellEnd"/>
            <w:r w:rsidRPr="003041D6">
              <w:t xml:space="preserve">. Dz. U. z 2003 r. Nr 118, poz. 1112, Nr 137, poz. 1304, Nr 203, poz. 1966, Nr 213, poz. 2081, z 2004 r. Nr 96, poz. 959, Nr 179, poz. 1845; z 2005 r. Nr 10, poz. 71), po uzgodnieniu ze związkami zawodowymi zrzeszającymi nauczycieli, Rada Powiatu Pyrzyckiego uchwala, co następuje: </w:t>
            </w:r>
            <w:r w:rsidRPr="003041D6">
              <w:br/>
            </w:r>
            <w:r w:rsidRPr="003041D6">
              <w:br/>
            </w:r>
            <w:r w:rsidRPr="003041D6">
              <w:br/>
              <w:t xml:space="preserve">§ 1 </w:t>
            </w:r>
            <w:r w:rsidRPr="003041D6">
              <w:br/>
            </w:r>
            <w:r w:rsidRPr="003041D6">
              <w:br/>
              <w:t xml:space="preserve">Ustala się Regulamin określający tryb i kryteria przyznawania nagród ze specjalnego funduszu nagród dla nauczycieli szkół i placówek, dla których organem prowadzącym jest Powiat Pyrzycki, stanowiący załącznik do uchwały </w:t>
            </w:r>
            <w:r w:rsidRPr="003041D6">
              <w:br/>
            </w:r>
            <w:r w:rsidRPr="003041D6">
              <w:br/>
              <w:t xml:space="preserve">§ 2 </w:t>
            </w:r>
            <w:r w:rsidRPr="003041D6">
              <w:br/>
            </w:r>
            <w:r w:rsidRPr="003041D6">
              <w:br/>
              <w:t xml:space="preserve">Wykonanie uchwały powierza się Zarządowi Powiatu. </w:t>
            </w:r>
            <w:r w:rsidRPr="003041D6">
              <w:br/>
            </w:r>
            <w:r w:rsidRPr="003041D6">
              <w:br/>
            </w:r>
            <w:r w:rsidRPr="003041D6">
              <w:br/>
              <w:t xml:space="preserve">§ 3 </w:t>
            </w:r>
            <w:r w:rsidRPr="003041D6">
              <w:br/>
            </w:r>
            <w:r w:rsidRPr="003041D6">
              <w:br/>
              <w:t xml:space="preserve">Uchwała wchodzi w życie po upływie 14 dni od ogłoszenia w Dzienniku Urzędowym Województwa Zachodniopomorskiego. </w:t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lastRenderedPageBreak/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  <w:t xml:space="preserve">Załącznik do uchwały Nr XXVI/142/05 </w:t>
            </w:r>
            <w:r w:rsidRPr="003041D6">
              <w:br/>
              <w:t xml:space="preserve">Rady Powiatu Pyrzyckiego z dnia 29 czerwca 2005 r. </w:t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  <w:t xml:space="preserve">Regulamin określający tryb i kryteria przyznawania nagród </w:t>
            </w:r>
            <w:r w:rsidRPr="003041D6">
              <w:br/>
              <w:t xml:space="preserve">dla nauczycieli szkół i placówek prowadzonych przez Powiat Pyrzycki. </w:t>
            </w:r>
            <w:r w:rsidRPr="003041D6">
              <w:br/>
            </w:r>
            <w:r w:rsidRPr="003041D6">
              <w:br/>
            </w:r>
            <w:r w:rsidRPr="003041D6">
              <w:br/>
              <w:t xml:space="preserve">Rozdział I </w:t>
            </w:r>
            <w:r w:rsidRPr="003041D6">
              <w:br/>
            </w:r>
            <w:r w:rsidRPr="003041D6">
              <w:br/>
              <w:t xml:space="preserve">Postanowienia ogólne. </w:t>
            </w:r>
            <w:r w:rsidRPr="003041D6">
              <w:br/>
            </w:r>
            <w:r w:rsidRPr="003041D6">
              <w:br/>
              <w:t xml:space="preserve">§ 1. W budżecie powiatu pyrzyckiego tworzy się specjalny fundusz na nagrody dla nauczycieli szkół i placówek, dla których organem prowadzącym jest powiat pyrzycki w wysokości 1% planowanych rocznych wynagrodzeń osobowych nauczycieli zatrudnionych w w/w szkołach i placówkach. </w:t>
            </w:r>
            <w:r w:rsidRPr="003041D6">
              <w:br/>
            </w:r>
            <w:r w:rsidRPr="003041D6">
              <w:br/>
              <w:t xml:space="preserve">§ 2. Ustala się następujący podział funduszu, o którym mowa w ust.1: </w:t>
            </w:r>
            <w:r w:rsidRPr="003041D6">
              <w:br/>
            </w:r>
            <w:r w:rsidRPr="003041D6">
              <w:br/>
              <w:t xml:space="preserve">1) środki do dyspozycji dyrektorów szkól i placówek z przeznaczeniem na nagrody dyrektora – 0,7 % </w:t>
            </w:r>
            <w:r w:rsidRPr="003041D6">
              <w:br/>
              <w:t xml:space="preserve">2) środki do dyspozycji organu prowadzącego z przeznaczeniem na nagrody Starosty Pyrzyckiego – 0,3 % </w:t>
            </w:r>
            <w:r w:rsidRPr="003041D6">
              <w:br/>
            </w:r>
            <w:r w:rsidRPr="003041D6">
              <w:br/>
              <w:t xml:space="preserve">§ 3. Nagroda może być przyznana nauczycielowi zatrudnionemu w szkole/placówce i po przepracowaniu w tej szkole/placówce co najmniej jednego roku, niezależnie od stopnia awansu zawodowego. </w:t>
            </w:r>
            <w:r w:rsidRPr="003041D6">
              <w:br/>
            </w:r>
            <w:r w:rsidRPr="003041D6">
              <w:br/>
              <w:t xml:space="preserve">§ 4. Nagrody przyznawane są o okazji Dnia Edukacji Narodowej z zastrzeżeniem, iż Nagroda Starosty może być przyznana, w szczególnie uzasadnianych, przypadkach w innym terminie. </w:t>
            </w:r>
            <w:r w:rsidRPr="003041D6">
              <w:br/>
            </w:r>
            <w:r w:rsidRPr="003041D6">
              <w:br/>
            </w:r>
            <w:r w:rsidRPr="003041D6">
              <w:lastRenderedPageBreak/>
              <w:br/>
              <w:t xml:space="preserve">Rozdział II </w:t>
            </w:r>
            <w:r w:rsidRPr="003041D6">
              <w:br/>
            </w:r>
            <w:r w:rsidRPr="003041D6">
              <w:br/>
              <w:t xml:space="preserve">Kryteria i tryb przyznawania nagrody dyrektora szkoły lub placówki. </w:t>
            </w:r>
            <w:r w:rsidRPr="003041D6">
              <w:br/>
            </w:r>
            <w:r w:rsidRPr="003041D6">
              <w:br/>
            </w:r>
            <w:r w:rsidRPr="003041D6">
              <w:br/>
              <w:t xml:space="preserve">§ 5. Nagroda dyrektora szkoły/placówki może być przyznana nauczycielowi przez dyrektora, który określa jej wysokość biorąc pod uwagę czy w zakresie swojej pracy nauczyciel: </w:t>
            </w:r>
            <w:r w:rsidRPr="003041D6">
              <w:br/>
            </w:r>
            <w:r w:rsidRPr="003041D6">
              <w:br/>
              <w:t xml:space="preserve">1) właściwie planuje proces dydaktyczny, </w:t>
            </w:r>
            <w:r w:rsidRPr="003041D6">
              <w:br/>
              <w:t xml:space="preserve">2) stosuje aktywne metody nauczania, </w:t>
            </w:r>
            <w:r w:rsidRPr="003041D6">
              <w:br/>
              <w:t xml:space="preserve">3) tworzy i realizuje własne programy edukacyjne, wychowawcze i profilaktyczne, </w:t>
            </w:r>
            <w:r w:rsidRPr="003041D6">
              <w:br/>
              <w:t xml:space="preserve">4) osiąga dobre wyniki w nauczaniu danego przedmiotu, </w:t>
            </w:r>
            <w:r w:rsidRPr="003041D6">
              <w:br/>
              <w:t xml:space="preserve">5) przygotowuje i mobilizuje uczniów do udziału w konkursach, olimpiadach, zawodach, </w:t>
            </w:r>
            <w:r w:rsidRPr="003041D6">
              <w:br/>
              <w:t xml:space="preserve">6) angażuje się w sprawy szkoły: organizuje i prowadzi uroczystości szkolne, imprezy kulturalne sportowe, </w:t>
            </w:r>
            <w:r w:rsidRPr="003041D6">
              <w:br/>
              <w:t xml:space="preserve">7) prowadzi działalność mającą na celu zwalczanie i zapobieganie wśród młodzieży zachowań aspołecznych, </w:t>
            </w:r>
            <w:r w:rsidRPr="003041D6">
              <w:br/>
              <w:t xml:space="preserve">8) udziela pomocy uczniom mającym trudności w nauce, </w:t>
            </w:r>
            <w:r w:rsidRPr="003041D6">
              <w:br/>
              <w:t xml:space="preserve">9) podejmuje działania integrujące klasę i aktywizujące uczniów, </w:t>
            </w:r>
            <w:r w:rsidRPr="003041D6">
              <w:br/>
              <w:t xml:space="preserve">10) prowadzi urozmaiconą działalność na rzecz klasy/szkoły kształtującą umiejętność wykorzystywania i organizacji czasu wolnego uczniów, </w:t>
            </w:r>
            <w:r w:rsidRPr="003041D6">
              <w:br/>
              <w:t xml:space="preserve">11) aktywnie i systematycznie współpracuje z innymi szkołami, instytucjami i samorządem lokalnym, </w:t>
            </w:r>
            <w:r w:rsidRPr="003041D6">
              <w:br/>
              <w:t xml:space="preserve">12) podejmuje działania angażujące rodziców w życie szkoły lub placówki, </w:t>
            </w:r>
            <w:r w:rsidRPr="003041D6">
              <w:br/>
              <w:t xml:space="preserve">13) systematycznie doskonali swoje umiejętności dydaktyczne i wychowawcze oraz aktywnie uczestniczy w doskonaleniu pracy innych nauczycieli, </w:t>
            </w:r>
            <w:r w:rsidRPr="003041D6">
              <w:br/>
              <w:t xml:space="preserve">14) udziela pomocy w adaptacji zawodowej nauczycieli podejmujących pracę w zawodzie, </w:t>
            </w:r>
            <w:r w:rsidRPr="003041D6">
              <w:br/>
              <w:t xml:space="preserve">15) podejmuje inne działania mające na celu integrację szkoły ze środowiskiem lokalnym. </w:t>
            </w:r>
            <w:r w:rsidRPr="003041D6">
              <w:br/>
            </w:r>
            <w:r w:rsidRPr="003041D6">
              <w:br/>
              <w:t xml:space="preserve">§ 6. Przyznanie nauczycielowi nagrody przed podjęciem decyzji przez dyrektora szkoły lub placówki wymaga zaopiniowania przez radę pedagogiczną i działające w szkole związki zawodowe z zastrzeżeniem § 16. </w:t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  <w:t xml:space="preserve">Rozdział III </w:t>
            </w:r>
            <w:r w:rsidRPr="003041D6">
              <w:br/>
            </w:r>
            <w:r w:rsidRPr="003041D6">
              <w:br/>
              <w:t xml:space="preserve">Kryteria i tryb przyznawania nagrody Starosty Pyrzyckiego. </w:t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lastRenderedPageBreak/>
              <w:t xml:space="preserve">§ 9. 1. Nagroda Starosty Pyrzyckiego może być przyznana nauczycielom i dyrektorom za szczególne osiągnięcia w zakresie pracy dydaktycznej, wychowawczej i opiekuńczej oraz pracy organizacyjnej związanej z zarządzaniem szkołą/placówką , tzn.: </w:t>
            </w:r>
            <w:r w:rsidRPr="003041D6">
              <w:br/>
            </w:r>
            <w:r w:rsidRPr="003041D6">
              <w:br/>
              <w:t xml:space="preserve">1) osiąganie bardzo dobrych wyników w nauczaniu potwierdzone w sprawdzianach i egzaminach uczniów, przeprowadzonych przez okręgowe komisie egzaminacyjne, </w:t>
            </w:r>
            <w:r w:rsidRPr="003041D6">
              <w:br/>
              <w:t xml:space="preserve">2) zakwalifikowanie się uczniów do udziału w wojewódzkich, okręgowych lub ogólnopolskich olimpiadach, zawodach, konkursach, przeglądach i in., </w:t>
            </w:r>
            <w:r w:rsidRPr="003041D6">
              <w:br/>
              <w:t xml:space="preserve">3) oraz za bardzo wysokie wyniki pracy w zakresie, o którym mowa w § 5 pkt. 1-15. </w:t>
            </w:r>
            <w:r w:rsidRPr="003041D6">
              <w:br/>
            </w:r>
            <w:r w:rsidRPr="003041D6">
              <w:br/>
              <w:t xml:space="preserve">2.W stosunku do nauczycieli, którym powierzono stanowiska kierownicze kryteria, o którym mowa w ust.1 rozszerza się o: </w:t>
            </w:r>
            <w:r w:rsidRPr="003041D6">
              <w:br/>
            </w:r>
            <w:r w:rsidRPr="003041D6">
              <w:br/>
              <w:t xml:space="preserve">1) opracowanie wzorcowych programów, planów pracy i rozwoju placówki, </w:t>
            </w:r>
            <w:r w:rsidRPr="003041D6">
              <w:br/>
              <w:t xml:space="preserve">2) pozyskiwanie wysoko wykwalifikowanej kadry, </w:t>
            </w:r>
            <w:r w:rsidRPr="003041D6">
              <w:br/>
              <w:t xml:space="preserve">3) szczególnie gospodarne dysponowanie środkami określonymi w rocznym planie finansowym, </w:t>
            </w:r>
            <w:r w:rsidRPr="003041D6">
              <w:br/>
              <w:t xml:space="preserve">4) zaangażowanie w realizację projektu szkoły środowiskowej integrującej mieszkańców z działaniami samorządu, </w:t>
            </w:r>
            <w:r w:rsidRPr="003041D6">
              <w:br/>
              <w:t xml:space="preserve">5) podejmowanie działań na rzecz pozyskiwania sponsorów i przyjaciół placówki w celu poprawy jej funkcjonowania i wyposażenia oraz środków pozabudżetowych, w tym z funduszy unijnych,. </w:t>
            </w:r>
            <w:r w:rsidRPr="003041D6">
              <w:br/>
            </w:r>
            <w:r w:rsidRPr="003041D6">
              <w:br/>
              <w:t xml:space="preserve">§ 10. Z wnioskiem o przyznanie nagrody występują: </w:t>
            </w:r>
            <w:r w:rsidRPr="003041D6">
              <w:br/>
            </w:r>
            <w:r w:rsidRPr="003041D6">
              <w:br/>
              <w:t xml:space="preserve">1) dla nauczycieli – dyrektorzy szkół i placówek po pozytywnym zaopiniowaniu przez radę pedagogiczną oraz działające w danej szkole/placówce związki zawodowe, </w:t>
            </w:r>
            <w:r w:rsidRPr="003041D6">
              <w:br/>
              <w:t xml:space="preserve">2) dla dyrektorów szkół i placówek - dyrektor Wydziału Oświaty, Kultury, Sportu i Turystyki Starostwa powiatowego w Pyrzycach, po zaopiniowaniu przez ponadzakładowe struktury związków zawodowych. </w:t>
            </w:r>
            <w:r w:rsidRPr="003041D6">
              <w:br/>
            </w:r>
            <w:r w:rsidRPr="003041D6">
              <w:br/>
              <w:t xml:space="preserve">Uzasadnienie do wniosku winno zawierać konkretne osiągnięcia kandydata po otrzymaniu ostatniej nagrody. </w:t>
            </w:r>
            <w:r w:rsidRPr="003041D6">
              <w:br/>
            </w:r>
            <w:r w:rsidRPr="003041D6">
              <w:br/>
              <w:t xml:space="preserve">§ 11. Wnioski składa się w Wydziale Oświaty, Kultury, Sportu i Turystyki Starostwa Powiatowego w Pyrzycach do końca września każdego roku. </w:t>
            </w:r>
            <w:r w:rsidRPr="003041D6">
              <w:br/>
            </w:r>
            <w:r w:rsidRPr="003041D6">
              <w:br/>
              <w:t xml:space="preserve">§ 12. Przedłożone wnioski rozpatruje Zarząd Powiatu Pyrzyckiego. </w:t>
            </w:r>
            <w:r w:rsidRPr="003041D6">
              <w:br/>
            </w:r>
            <w:r w:rsidRPr="003041D6">
              <w:br/>
              <w:t xml:space="preserve">§ 13. Nauczyciel, któremu przyznana została nagroda otrzymuje dyplom, którego odpis umieszcza się w aktach osobowych. </w:t>
            </w:r>
            <w:r w:rsidRPr="003041D6">
              <w:br/>
            </w:r>
            <w:r w:rsidRPr="003041D6">
              <w:br/>
              <w:t xml:space="preserve">§ 14. Wzór wniosku stanowi załącznik nr 1 do niniejszego Regulaminu. </w:t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lastRenderedPageBreak/>
              <w:t xml:space="preserve">Rozdział IV </w:t>
            </w:r>
            <w:r w:rsidRPr="003041D6">
              <w:br/>
            </w:r>
            <w:r w:rsidRPr="003041D6">
              <w:br/>
              <w:t xml:space="preserve">Postanowienia końcowe. </w:t>
            </w:r>
            <w:r w:rsidRPr="003041D6">
              <w:br/>
            </w:r>
            <w:r w:rsidRPr="003041D6">
              <w:br/>
              <w:t xml:space="preserve">§ 15. Wysokość nagrody Starosty Pyrzyckiego ustala corocznie Zarząd Powiatu Pyrzyckiego. </w:t>
            </w:r>
            <w:r w:rsidRPr="003041D6">
              <w:br/>
            </w:r>
            <w:r w:rsidRPr="003041D6">
              <w:br/>
              <w:t xml:space="preserve">§ 16. Wysokość nagrody dyrektora nie może przekraczać 80% wysokości nagrody Starosty Pyrzyckiego. </w:t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  <w:t xml:space="preserve">2 </w:t>
            </w:r>
            <w:r w:rsidRPr="003041D6">
              <w:br/>
            </w:r>
            <w:r w:rsidRPr="003041D6">
              <w:br/>
              <w:t xml:space="preserve">załącznik do Regulaminu określającego tryb i </w:t>
            </w:r>
            <w:r w:rsidRPr="003041D6">
              <w:br/>
              <w:t xml:space="preserve">kryteria przyznawania nagród dla nauczycieli szkół i placówek </w:t>
            </w:r>
            <w:r w:rsidRPr="003041D6">
              <w:br/>
              <w:t xml:space="preserve">prowadzonych przez Powiat Pyrzycki </w:t>
            </w:r>
            <w:r w:rsidRPr="003041D6">
              <w:br/>
            </w:r>
            <w:r w:rsidRPr="003041D6">
              <w:br/>
              <w:t xml:space="preserve">WNIOSEK </w:t>
            </w:r>
            <w:r w:rsidRPr="003041D6">
              <w:br/>
              <w:t xml:space="preserve">O PRZYZNANIE NAGRODY STAROSTY PYRZYCKIEGO </w:t>
            </w:r>
            <w:r w:rsidRPr="003041D6">
              <w:br/>
            </w:r>
            <w:r w:rsidRPr="003041D6">
              <w:br/>
              <w:t xml:space="preserve">Zgłaszam wniosek o przyznanie nagrody Pani/ Panu </w:t>
            </w:r>
            <w:r w:rsidRPr="003041D6">
              <w:br/>
            </w:r>
            <w:r w:rsidRPr="003041D6">
              <w:br/>
              <w:t xml:space="preserve">…………………………………………………………………………………………………....................... </w:t>
            </w:r>
            <w:r w:rsidRPr="003041D6">
              <w:br/>
            </w:r>
            <w:r w:rsidRPr="003041D6">
              <w:br/>
              <w:t xml:space="preserve">posiadającemu ……………………………………………………………………………........................ </w:t>
            </w:r>
            <w:r w:rsidRPr="003041D6">
              <w:br/>
              <w:t xml:space="preserve">( wykształcenie, stopień awansu zawodowego, staż pracy pedagogicznej) </w:t>
            </w:r>
            <w:r w:rsidRPr="003041D6">
              <w:br/>
            </w:r>
            <w:r w:rsidRPr="003041D6">
              <w:br/>
              <w:t xml:space="preserve">zatrudnionemu/ </w:t>
            </w:r>
            <w:proofErr w:type="spellStart"/>
            <w:r w:rsidRPr="003041D6">
              <w:t>nej</w:t>
            </w:r>
            <w:proofErr w:type="spellEnd"/>
            <w:r w:rsidRPr="003041D6">
              <w:t xml:space="preserve"> w …………………………………………………………………........................... </w:t>
            </w:r>
            <w:r w:rsidRPr="003041D6">
              <w:br/>
              <w:t xml:space="preserve">( nazwa szkoły/ placówki ) </w:t>
            </w:r>
            <w:r w:rsidRPr="003041D6">
              <w:br/>
            </w:r>
            <w:r w:rsidRPr="003041D6">
              <w:br/>
              <w:t xml:space="preserve">od dnia …………………… na stanowisku ……………………………………………......................... </w:t>
            </w:r>
            <w:r w:rsidRPr="003041D6">
              <w:br/>
            </w:r>
            <w:r w:rsidRPr="003041D6">
              <w:br/>
              <w:t xml:space="preserve">…………………………………………………………………………………………………....................... </w:t>
            </w:r>
            <w:r w:rsidRPr="003041D6">
              <w:br/>
            </w:r>
            <w:r w:rsidRPr="003041D6">
              <w:br/>
              <w:t xml:space="preserve">…………………………………………………………………………………………………....................... </w:t>
            </w:r>
            <w:r w:rsidRPr="003041D6">
              <w:br/>
              <w:t xml:space="preserve">( dotychczas otrzymane nagrody Ministra, Kuratora, Starosty, Dyrektora – rok otrzymania ) </w:t>
            </w:r>
            <w:r w:rsidRPr="003041D6">
              <w:br/>
            </w:r>
            <w:r w:rsidRPr="003041D6">
              <w:lastRenderedPageBreak/>
              <w:br/>
              <w:t xml:space="preserve">UZASADNIENIE: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</w:r>
            <w:r w:rsidRPr="003041D6">
              <w:br/>
            </w:r>
            <w:r w:rsidRPr="003041D6">
              <w:br/>
              <w:t xml:space="preserve">Opinia Rady Pedagogicznej (data i nr protokołu posiedzenia) ..................................................................... </w:t>
            </w:r>
            <w:r w:rsidRPr="003041D6">
              <w:br/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</w:r>
            <w:r w:rsidRPr="003041D6">
              <w:br/>
              <w:t xml:space="preserve">Opinia związków zawodowych (pieczątka i podpis) ………………………………...................................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  <w:t xml:space="preserve">…………………………………………………………………………………………………...................... </w:t>
            </w:r>
            <w:r w:rsidRPr="003041D6">
              <w:br/>
            </w:r>
            <w:r w:rsidRPr="003041D6">
              <w:br/>
              <w:t xml:space="preserve">Pyrzyce, dnia................................ </w:t>
            </w:r>
            <w:r w:rsidRPr="003041D6">
              <w:br/>
            </w:r>
            <w:r w:rsidRPr="003041D6">
              <w:br/>
            </w:r>
            <w:r w:rsidRPr="003041D6">
              <w:br/>
              <w:t xml:space="preserve">( pieczęć jednostki ) </w:t>
            </w:r>
            <w:r w:rsidRPr="003041D6">
              <w:br/>
              <w:t xml:space="preserve">Wnioskodawca </w:t>
            </w:r>
            <w:r w:rsidRPr="003041D6">
              <w:br/>
              <w:t xml:space="preserve">(imienna pieczątka) </w:t>
            </w:r>
            <w:r w:rsidRPr="003041D6">
              <w:br/>
            </w:r>
            <w:r w:rsidRPr="003041D6">
              <w:br/>
            </w:r>
            <w:r w:rsidRPr="003041D6">
              <w:br/>
            </w:r>
            <w:r w:rsidRPr="003041D6">
              <w:br/>
              <w:t xml:space="preserve">Adnotacja o przyznaniu nagrody </w:t>
            </w:r>
          </w:p>
        </w:tc>
      </w:tr>
    </w:tbl>
    <w:p w:rsidR="00E10D94" w:rsidRDefault="00E10D94"/>
    <w:sectPr w:rsidR="00E1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41D6"/>
    <w:rsid w:val="003041D6"/>
    <w:rsid w:val="00E1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2021-11-24T08:45:00Z</dcterms:created>
  <dcterms:modified xsi:type="dcterms:W3CDTF">2021-11-24T08:45:00Z</dcterms:modified>
</cp:coreProperties>
</file>