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40AB2" w:rsidRPr="00140AB2" w:rsidTr="00140AB2">
        <w:trPr>
          <w:tblCellSpacing w:w="7" w:type="dxa"/>
        </w:trPr>
        <w:tc>
          <w:tcPr>
            <w:tcW w:w="0" w:type="auto"/>
            <w:vAlign w:val="center"/>
            <w:hideMark/>
          </w:tcPr>
          <w:p w:rsidR="00140AB2" w:rsidRPr="00140AB2" w:rsidRDefault="00140AB2" w:rsidP="00140AB2">
            <w:r w:rsidRPr="00140AB2">
              <w:t>w sprawie zatwierdzenia Regulaminu Rady Społecznej Zakładu Opiekuńczo -Leczniczego w Pyrzycach</w:t>
            </w:r>
          </w:p>
        </w:tc>
      </w:tr>
      <w:tr w:rsidR="00140AB2" w:rsidRPr="00140AB2" w:rsidTr="00140AB2">
        <w:trPr>
          <w:tblCellSpacing w:w="7" w:type="dxa"/>
        </w:trPr>
        <w:tc>
          <w:tcPr>
            <w:tcW w:w="0" w:type="auto"/>
            <w:vAlign w:val="center"/>
            <w:hideMark/>
          </w:tcPr>
          <w:p w:rsidR="00140AB2" w:rsidRPr="00140AB2" w:rsidRDefault="00140AB2" w:rsidP="00140AB2">
            <w:r w:rsidRPr="00140AB2">
              <w:t xml:space="preserve">Uchwała Nr XXII/125/04 </w:t>
            </w:r>
            <w:r w:rsidRPr="00140AB2">
              <w:br/>
              <w:t xml:space="preserve">Rady Powiatu Pyrzyckiego </w:t>
            </w:r>
            <w:r w:rsidRPr="00140AB2">
              <w:br/>
              <w:t xml:space="preserve">z dnia 29 grudnia 2004 r. </w:t>
            </w:r>
            <w:r w:rsidRPr="00140AB2">
              <w:br/>
            </w:r>
            <w:r w:rsidRPr="00140AB2">
              <w:br/>
              <w:t xml:space="preserve">w sprawie zatwierdzenia Regulaminu Rady Społecznej </w:t>
            </w:r>
            <w:r w:rsidRPr="00140AB2">
              <w:br/>
              <w:t xml:space="preserve">Zakładu Opiekuńczo -Leczniczego w Pyrzycach </w:t>
            </w:r>
            <w:r w:rsidRPr="00140AB2">
              <w:br/>
            </w:r>
            <w:r w:rsidRPr="00140AB2">
              <w:br/>
            </w:r>
            <w:r w:rsidRPr="00140AB2">
              <w:br/>
              <w:t xml:space="preserve">Na podstawie art. 12 pkt. 11 ustawy z dnia 5 czerwca 1998 r. o samorządzie powiatowym (j. t. Dz. U. 2001 r.: Nr 142 poz. 1592, z 2002 r.: Nr 23 poz. 220, Nr 62 poz. 558, Nr 113 poz. 984, Nr 153 poz. 1271, Nr 200 poz. 1688, Nr 214 poz. 1806, z 2003 r.: Nr 162 poz. 1568, z 2004 r.: Nr 102 poz. 1055) oraz ust. 1 pkt. 3 i art. 46 </w:t>
            </w:r>
            <w:proofErr w:type="spellStart"/>
            <w:r w:rsidRPr="00140AB2">
              <w:t>ppkt</w:t>
            </w:r>
            <w:proofErr w:type="spellEnd"/>
            <w:r w:rsidRPr="00140AB2">
              <w:t xml:space="preserve">. 3 ustawy z dnia 30 sierpnia 1991r. o zakładach opieki zdrowotnej (Dz. U. Nr 91, poz. 408, z 1992r. Nr 63 poz. 315, z 1994r. Nr 121 poz. 591, z 1995r. Nr 138 poz. 682, Nr 141 poz. 692, z 1996r. Nr 24 poz. 110, z 1997r. Nr 104 poz. 661, Nr 121 poz. 769, z 1998r. Nr 106 poz. 668, Nr 117 poz. 756, Nr 162 poz. 1115, z 1999r. Nr 28 poz. 255, poz. 256, Nr 84 poz. 935, z 2000r. Nr 3 poz. 28, Nr 12 poz. 136, Nr 43 poz. 489, Nr 84 poz. 948, Nr 120 poz. 1268, z 2001r. Nr 5 poz. 45, Nr 88 poz. 961, Nr 100 poz. 1083, Nr 111 poz. 1193, Nr 113 poz. 1207, Nr 126 poz. 1382, poz. 1383, poz. 1384, Nr 128 poz. 1407 z 2002r. Nr 113 poz. 984, z 2003 r. Nr 45, poz. 391, Nr 124, poz. 1152, Nr 171, poz. 1663, Nr 213, poz. 2081, Nr 223, poz. 2215) Rada Powiatu uchwala, co następuje: </w:t>
            </w:r>
            <w:r w:rsidRPr="00140AB2">
              <w:br/>
            </w:r>
            <w:r w:rsidRPr="00140AB2">
              <w:br/>
              <w:t xml:space="preserve">§ 1 </w:t>
            </w:r>
            <w:r w:rsidRPr="00140AB2">
              <w:br/>
            </w:r>
            <w:r w:rsidRPr="00140AB2">
              <w:br/>
              <w:t xml:space="preserve">Zatwierdza się Regulamin Rady Społecznej przy Zakładzie Opiekuńczo-Leczniczym w Pyrzycach uchwalony uchwałą Nr 01/04 z dnia 14 kwietnia 2004 r. w brzmieniu stanowiącym załącznik do uchwały. </w:t>
            </w:r>
            <w:r w:rsidRPr="00140AB2">
              <w:br/>
            </w:r>
            <w:r w:rsidRPr="00140AB2">
              <w:br/>
              <w:t xml:space="preserve">§ 2 </w:t>
            </w:r>
            <w:r w:rsidRPr="00140AB2">
              <w:br/>
            </w:r>
            <w:r w:rsidRPr="00140AB2">
              <w:br/>
              <w:t xml:space="preserve">Wykonanie uchwały powierza się Zarządowi Powiatu. </w:t>
            </w:r>
            <w:r w:rsidRPr="00140AB2">
              <w:br/>
            </w:r>
            <w:r w:rsidRPr="00140AB2">
              <w:br/>
              <w:t xml:space="preserve">§ 3 </w:t>
            </w:r>
            <w:r w:rsidRPr="00140AB2">
              <w:br/>
            </w:r>
            <w:r w:rsidRPr="00140AB2">
              <w:br/>
              <w:t xml:space="preserve">Uchwała wchodzi w życie z dniem podjęcia. </w:t>
            </w:r>
            <w:r w:rsidRPr="00140AB2">
              <w:br/>
            </w:r>
            <w:r w:rsidRPr="00140AB2">
              <w:br/>
            </w:r>
            <w:r w:rsidRPr="00140AB2">
              <w:br/>
            </w:r>
            <w:r w:rsidRPr="00140AB2">
              <w:br/>
              <w:t xml:space="preserve">PRZEWODNICZĄCY RADY </w:t>
            </w:r>
            <w:r w:rsidRPr="00140AB2">
              <w:br/>
            </w:r>
            <w:r w:rsidRPr="00140AB2">
              <w:br/>
              <w:t xml:space="preserve">JERZY GOCLIK </w:t>
            </w:r>
            <w:r w:rsidRPr="00140AB2">
              <w:br/>
            </w:r>
            <w:r w:rsidRPr="00140AB2">
              <w:br/>
            </w:r>
            <w:r w:rsidRPr="00140AB2">
              <w:lastRenderedPageBreak/>
              <w:br/>
            </w:r>
            <w:r w:rsidRPr="00140AB2">
              <w:br/>
            </w:r>
            <w:r w:rsidRPr="00140AB2">
              <w:br/>
              <w:t xml:space="preserve">Załącznik do Uchwały Nr XXII/125/04 </w:t>
            </w:r>
            <w:r w:rsidRPr="00140AB2">
              <w:br/>
              <w:t xml:space="preserve">Rady Powiatu Pyrzyckiego </w:t>
            </w:r>
            <w:r w:rsidRPr="00140AB2">
              <w:br/>
              <w:t xml:space="preserve">Z dnia 29 grudnia 2004 r. </w:t>
            </w:r>
            <w:r w:rsidRPr="00140AB2">
              <w:br/>
            </w:r>
            <w:r w:rsidRPr="00140AB2">
              <w:br/>
              <w:t xml:space="preserve">REGULAMIN RADY SPOŁECZNEJ </w:t>
            </w:r>
            <w:r w:rsidRPr="00140AB2">
              <w:br/>
              <w:t xml:space="preserve">ZAKŁADU OPIEKUŃCZO- LECZNICZEGO W PYRZYCACH </w:t>
            </w:r>
            <w:r w:rsidRPr="00140AB2">
              <w:br/>
            </w:r>
            <w:r w:rsidRPr="00140AB2">
              <w:br/>
            </w:r>
            <w:r w:rsidRPr="00140AB2">
              <w:br/>
              <w:t xml:space="preserve">§ 1 </w:t>
            </w:r>
            <w:r w:rsidRPr="00140AB2">
              <w:br/>
            </w:r>
            <w:r w:rsidRPr="00140AB2">
              <w:br/>
              <w:t xml:space="preserve">1. Rada Społeczna w Pyrzycach zwana dalej „Radą Społeczną„ jest stałym organem inicjującym i opiniodawczym oraz organem doradczym Dyrektora zakładu Opiekuńczo - Leczniczego. </w:t>
            </w:r>
            <w:r w:rsidRPr="00140AB2">
              <w:br/>
            </w:r>
            <w:r w:rsidRPr="00140AB2">
              <w:br/>
              <w:t xml:space="preserve">2. Skład Rady społecznej określa Statut Zakładu. </w:t>
            </w:r>
            <w:r w:rsidRPr="00140AB2">
              <w:br/>
            </w:r>
            <w:r w:rsidRPr="00140AB2">
              <w:br/>
              <w:t xml:space="preserve">3. Kadencja Rady Społecznej określa Statut Zakładu Opiekuńczo- Leczniczego. </w:t>
            </w:r>
            <w:r w:rsidRPr="00140AB2">
              <w:br/>
            </w:r>
            <w:r w:rsidRPr="00140AB2">
              <w:br/>
              <w:t xml:space="preserve">4. Kompetencje Rady Społecznej określa: </w:t>
            </w:r>
            <w:r w:rsidRPr="00140AB2">
              <w:br/>
              <w:t xml:space="preserve">a) Ustawa z dnia 30.08.1991 r. o zakładach opieki zdrowotnej (Dz. U. Nr 91, poz. 408z 1991 r. z późniejszymi zmianami); </w:t>
            </w:r>
            <w:r w:rsidRPr="00140AB2">
              <w:br/>
              <w:t xml:space="preserve">b) Statut Zakładu Opiekuńczo- Leczniczego; </w:t>
            </w:r>
            <w:r w:rsidRPr="00140AB2">
              <w:br/>
              <w:t xml:space="preserve">c) niniejszy regulamin. </w:t>
            </w:r>
            <w:r w:rsidRPr="00140AB2">
              <w:br/>
            </w:r>
            <w:r w:rsidRPr="00140AB2">
              <w:br/>
              <w:t xml:space="preserve">5. Do zadań Rady Społecznej należy: </w:t>
            </w:r>
            <w:r w:rsidRPr="00140AB2">
              <w:br/>
            </w:r>
            <w:r w:rsidRPr="00140AB2">
              <w:br/>
              <w:t xml:space="preserve">1) Uchwalenie Statutu Zakładu i jego zmian zgodnie z art. 39 Ustawy z dnia 30.08.1991 r. o zakładach opieki zdrowotnej (z późniejszymi zmianami). </w:t>
            </w:r>
            <w:r w:rsidRPr="00140AB2">
              <w:br/>
            </w:r>
            <w:r w:rsidRPr="00140AB2">
              <w:br/>
              <w:t xml:space="preserve">2) Przedstawienie Radzie Powiatu Pyrzyckiego wniosku i opinii w sprawach: </w:t>
            </w:r>
            <w:r w:rsidRPr="00140AB2">
              <w:br/>
            </w:r>
            <w:r w:rsidRPr="00140AB2">
              <w:br/>
              <w:t xml:space="preserve">a) zmiany lub rozwiązania umowy o udzielenie publicznego zamówienia na świadczenia zdrowotne; </w:t>
            </w:r>
            <w:r w:rsidRPr="00140AB2">
              <w:br/>
              <w:t xml:space="preserve">b) zbycie środka trwałego oraz zakup lub przyjęcie darowizny nowej aparatury i sprzętu medycznego; </w:t>
            </w:r>
            <w:r w:rsidRPr="00140AB2">
              <w:br/>
              <w:t xml:space="preserve">c) związanych z przekształceniem lub likwidacją Zakładu, jego przebudową, rozszerzeniem lub ograniczeniem działalności, </w:t>
            </w:r>
            <w:r w:rsidRPr="00140AB2">
              <w:br/>
              <w:t xml:space="preserve">d) przyznawanych Dyrektorowi Zakładu nagród; </w:t>
            </w:r>
            <w:r w:rsidRPr="00140AB2">
              <w:br/>
              <w:t xml:space="preserve">e) rozwiązywanie stosunku pracy lub umowy cywilno- prawnej o zarządzaniu z Zakładem Opiekuńczo-Leczniczym z Dyrektorem Zakładu. </w:t>
            </w:r>
            <w:r w:rsidRPr="00140AB2">
              <w:br/>
            </w:r>
            <w:r w:rsidRPr="00140AB2">
              <w:br/>
              <w:t xml:space="preserve">3) Przedstawienie Dyrektorowi Zakładu wniosków i opinii w sprawach: </w:t>
            </w:r>
            <w:r w:rsidRPr="00140AB2">
              <w:br/>
            </w:r>
            <w:r w:rsidRPr="00140AB2">
              <w:lastRenderedPageBreak/>
              <w:br/>
              <w:t xml:space="preserve">a) planu finansowego i inwestycyjnego; </w:t>
            </w:r>
            <w:r w:rsidRPr="00140AB2">
              <w:br/>
              <w:t xml:space="preserve">b) rocznego sprawozdania z realizacji planu inwestycyjnego i finansowego; </w:t>
            </w:r>
            <w:r w:rsidRPr="00140AB2">
              <w:br/>
              <w:t xml:space="preserve">c) kredytów bankowych i dotacji; </w:t>
            </w:r>
            <w:r w:rsidRPr="00140AB2">
              <w:br/>
              <w:t xml:space="preserve">d) podział zysku. </w:t>
            </w:r>
            <w:r w:rsidRPr="00140AB2">
              <w:br/>
            </w:r>
            <w:r w:rsidRPr="00140AB2">
              <w:br/>
              <w:t xml:space="preserve">4) Zatwierdzenie regulaminu porządkowego Zakładu. </w:t>
            </w:r>
            <w:r w:rsidRPr="00140AB2">
              <w:br/>
            </w:r>
            <w:r w:rsidRPr="00140AB2">
              <w:br/>
              <w:t xml:space="preserve">5) Dokonywanie okresowych analizy skarg i wniosków wnoszonych przez osoby korzystające ze świadczeń ZOL-u, z wyłączeniem spraw podlegających nadzorowi medycznemu. </w:t>
            </w:r>
            <w:r w:rsidRPr="00140AB2">
              <w:br/>
            </w:r>
            <w:r w:rsidRPr="00140AB2">
              <w:br/>
              <w:t xml:space="preserve">6) Przedstawienie wniosków organowi, który finansuje zakres działalności, w której imieniu działa Rada Społeczna wykonująca swoje zadania. </w:t>
            </w:r>
            <w:r w:rsidRPr="00140AB2">
              <w:br/>
            </w:r>
            <w:r w:rsidRPr="00140AB2">
              <w:br/>
              <w:t xml:space="preserve">7) Uchwalenie regulaminu swojej działalności oraz przekładaniu go do zatwierdzenia Radzie Powiatu Pyrzyckiego. </w:t>
            </w:r>
            <w:r w:rsidRPr="00140AB2">
              <w:br/>
            </w:r>
            <w:r w:rsidRPr="00140AB2">
              <w:br/>
              <w:t xml:space="preserve">8) Wykonywanie innych zadań określonych w Ustawie i Statucie ZOL-u. </w:t>
            </w:r>
            <w:r w:rsidRPr="00140AB2">
              <w:br/>
            </w:r>
            <w:r w:rsidRPr="00140AB2">
              <w:br/>
            </w:r>
            <w:r w:rsidRPr="00140AB2">
              <w:br/>
              <w:t xml:space="preserve">6. Rada Społeczna może powoływać ze swojego grona zespoły specjalistyczne lub doradcze, które dla potrzeb Rady opracowywać będą opinie na tematy zlecone tym zespołom. </w:t>
            </w:r>
            <w:r w:rsidRPr="00140AB2">
              <w:br/>
            </w:r>
            <w:r w:rsidRPr="00140AB2">
              <w:br/>
              <w:t xml:space="preserve">7. Gdy rozpoznanie spraw, w których ma się wypowiedzieć Rada Społeczna wymaga specjalnej wiedzy, kwalifikacji lub specjalistycznych umiejętności Rada Społeczna może zobowiązać Dyrektora ZOL-u do zlecenia rzeczoznawcom opracowania dla jej użytku badań, ekspertyz, lub opinii. </w:t>
            </w:r>
            <w:r w:rsidRPr="00140AB2">
              <w:br/>
            </w:r>
            <w:r w:rsidRPr="00140AB2">
              <w:br/>
              <w:t xml:space="preserve">8. We wszystkich posiedzeniach Rady Społecznej udział biorą członkowie Rady Społecznej, Dyrektor Zakładu, oraz przedstawiciele organizacji związkowych. </w:t>
            </w:r>
            <w:r w:rsidRPr="00140AB2">
              <w:br/>
            </w:r>
            <w:r w:rsidRPr="00140AB2">
              <w:br/>
              <w:t xml:space="preserve">9. W posiedzeniu Rady Społecznej mogą uczestniczyć zaproszeni goście, oraz osoby, których obecność wynika z art. 45 ust. 4 z dnia 30.08.1991 r. o zakładzie opieki zdrowotnej. </w:t>
            </w:r>
            <w:r w:rsidRPr="00140AB2">
              <w:br/>
            </w:r>
            <w:r w:rsidRPr="00140AB2">
              <w:br/>
              <w:t xml:space="preserve">10. Odwołanie członka Rady Społecznej może nastąpić w każdej chwili, bez względu na długość kadencji określonej w punkcie 3. Odwołanie dokonuje Rada Powiatu Pyrzyckiego, która ma obowiązek powołać na miejsce członka odwołanego nowego członka Rady Społecznej. </w:t>
            </w:r>
            <w:r w:rsidRPr="00140AB2">
              <w:br/>
            </w:r>
            <w:r w:rsidRPr="00140AB2">
              <w:br/>
              <w:t xml:space="preserve">11. Ustanie członkostwa następuje na pisemny wniosek, złożony do Rady Powiatu, członka Rady o zrzeczeniu się z członkostwa. </w:t>
            </w:r>
            <w:r w:rsidRPr="00140AB2">
              <w:br/>
            </w:r>
            <w:r w:rsidRPr="00140AB2">
              <w:br/>
            </w:r>
            <w:r w:rsidRPr="00140AB2">
              <w:lastRenderedPageBreak/>
              <w:t xml:space="preserve">12. Ustanie członkostwa następuje z mocy prawa. </w:t>
            </w:r>
            <w:r w:rsidRPr="00140AB2">
              <w:br/>
            </w:r>
            <w:r w:rsidRPr="00140AB2">
              <w:br/>
              <w:t xml:space="preserve">§ 2 </w:t>
            </w:r>
            <w:r w:rsidRPr="00140AB2">
              <w:br/>
            </w:r>
            <w:r w:rsidRPr="00140AB2">
              <w:br/>
              <w:t xml:space="preserve">1. Praca Rady Społecznej odbywa się na posiedzeniach. </w:t>
            </w:r>
            <w:r w:rsidRPr="00140AB2">
              <w:br/>
            </w:r>
            <w:r w:rsidRPr="00140AB2">
              <w:br/>
              <w:t xml:space="preserve">2. Pierwsze posiedzenie nowo powołanej Rady Społecznej zwołuje Rada Powiatu Pyrzyckiego w uchwale powołującej Radę Społeczną. </w:t>
            </w:r>
            <w:r w:rsidRPr="00140AB2">
              <w:br/>
            </w:r>
            <w:r w:rsidRPr="00140AB2">
              <w:br/>
              <w:t xml:space="preserve">3. Rada Społeczna odbywa posiedzenie w miarę potrzeb, nie rzadziej jednak niż raz w kwartale. </w:t>
            </w:r>
            <w:r w:rsidRPr="00140AB2">
              <w:br/>
            </w:r>
            <w:r w:rsidRPr="00140AB2">
              <w:br/>
              <w:t xml:space="preserve">4. Posiedzenie rady Społecznej zwołuje i przewodniczy obradom Przewodniczący Rady Społecznej z własnej inicjatywy, na wniosek Dyrektora lub na pisemny wniosek, co najmniej połowy statutowego składu Rady Społecznej w okresie 7 dnia od daty zgłoszenia wniosku, podając przewidywany porządek obrad. </w:t>
            </w:r>
            <w:r w:rsidRPr="00140AB2">
              <w:br/>
            </w:r>
            <w:r w:rsidRPr="00140AB2">
              <w:br/>
              <w:t xml:space="preserve">5. Zawiadomienie o posiedzeniu Rady Społecznej powinno być przesłane do wszystkich członków w terminie, co najmniej 7 dni przed wyznaczonym terminem. W zawiadomieniu należy podać dzień, godzinę, miejsce posiedzenia i porządek obrad. </w:t>
            </w:r>
            <w:r w:rsidRPr="00140AB2">
              <w:br/>
            </w:r>
            <w:r w:rsidRPr="00140AB2">
              <w:br/>
              <w:t xml:space="preserve">6. W uzasadnionych przypadkach możliwe jest: </w:t>
            </w:r>
            <w:r w:rsidRPr="00140AB2">
              <w:br/>
            </w:r>
            <w:r w:rsidRPr="00140AB2">
              <w:br/>
              <w:t xml:space="preserve">a) skrócenie terminu wysyłania zawiadomień; </w:t>
            </w:r>
            <w:r w:rsidRPr="00140AB2">
              <w:br/>
              <w:t xml:space="preserve">b) zastosowanie innego skutecznego sposobu zawiadamiania o posiedzeniu; </w:t>
            </w:r>
            <w:r w:rsidRPr="00140AB2">
              <w:br/>
              <w:t xml:space="preserve">c) przedłożenie materiałów dotyczących obrad bezpośrednio na posiedzeniu. </w:t>
            </w:r>
            <w:r w:rsidRPr="00140AB2">
              <w:br/>
            </w:r>
            <w:r w:rsidRPr="00140AB2">
              <w:br/>
              <w:t xml:space="preserve">7. Przewodniczący jest zobowiązany do: </w:t>
            </w:r>
            <w:r w:rsidRPr="00140AB2">
              <w:br/>
            </w:r>
            <w:r w:rsidRPr="00140AB2">
              <w:br/>
              <w:t xml:space="preserve">a) stwierdzenia czy zwołanie Rady Społecznej zostało dokonane z zachowaniem obowiązującego prawa; </w:t>
            </w:r>
            <w:r w:rsidRPr="00140AB2">
              <w:br/>
              <w:t xml:space="preserve">b) stwierdzenie zdolności Rady Społecznej do podejmowania uchwały; </w:t>
            </w:r>
            <w:r w:rsidRPr="00140AB2">
              <w:br/>
              <w:t xml:space="preserve">c) przedstawienie do zatwierdzenia porządku obrad wraz z ewentualnymi uzupełnieniami; </w:t>
            </w:r>
            <w:r w:rsidRPr="00140AB2">
              <w:br/>
              <w:t xml:space="preserve">d) przedstawienie do przyjęcia protokołu z poprzedniego posiedzenia, </w:t>
            </w:r>
            <w:r w:rsidRPr="00140AB2">
              <w:br/>
              <w:t xml:space="preserve">e) formułowanie projektów uchwał i wniosków; </w:t>
            </w:r>
            <w:r w:rsidRPr="00140AB2">
              <w:br/>
              <w:t xml:space="preserve">f) zarządzenie głosowania nad projektami uchwał. </w:t>
            </w:r>
            <w:r w:rsidRPr="00140AB2">
              <w:br/>
            </w:r>
            <w:r w:rsidRPr="00140AB2">
              <w:br/>
              <w:t xml:space="preserve">8. W razie stwierdzenia niezdolności Rady Społecznej do podejmowania uchwał Przewodniczący wyznacza nowy termin posiedzenia i zamyka obrady, polecając odnotowanie w protokole przyczyn, dla których posiedzenie nie odbyło się. </w:t>
            </w:r>
            <w:r w:rsidRPr="00140AB2">
              <w:br/>
            </w:r>
            <w:r w:rsidRPr="00140AB2">
              <w:br/>
              <w:t xml:space="preserve">9. Wniosek o zmianę porządku obrad mogą stawiać członkowie Rady Społecznej oraz Dyrektor ZOL-u. </w:t>
            </w:r>
            <w:r w:rsidRPr="00140AB2">
              <w:br/>
            </w:r>
            <w:r w:rsidRPr="00140AB2">
              <w:br/>
            </w:r>
            <w:r w:rsidRPr="00140AB2">
              <w:lastRenderedPageBreak/>
              <w:t xml:space="preserve">10. Przewodniczący może z ważnych przyczyn przerwać posiedzenie i wyznaczyć jego dalszy ciąg na godzinę późniejszą, jednak nie później niż na dzień następny. </w:t>
            </w:r>
            <w:r w:rsidRPr="00140AB2">
              <w:br/>
            </w:r>
            <w:r w:rsidRPr="00140AB2">
              <w:br/>
              <w:t xml:space="preserve">11. Uchwały Rady Społecznej mogą być powzięte, jeżeli wszyscy członkowie zostali zaproszeni. Uchwały zapadają bezwzględną większością głosów, w głosowaniu jawnym, w obecności co najmniej ½ członków. W przypadku równowagi decyduje głos Przewodniczącego Rady. </w:t>
            </w:r>
            <w:r w:rsidRPr="00140AB2">
              <w:br/>
            </w:r>
            <w:r w:rsidRPr="00140AB2">
              <w:br/>
              <w:t xml:space="preserve">12. W głosowaniu jawnym zwykłą większością głosów Rada Społeczna może uchwalić tajność głosowania w dowolnej sprawie. </w:t>
            </w:r>
            <w:r w:rsidRPr="00140AB2">
              <w:br/>
            </w:r>
            <w:r w:rsidRPr="00140AB2">
              <w:br/>
              <w:t xml:space="preserve">13. Uchwały numeruje się według kolejności ich podjęcia. </w:t>
            </w:r>
            <w:r w:rsidRPr="00140AB2">
              <w:br/>
            </w:r>
            <w:r w:rsidRPr="00140AB2">
              <w:br/>
              <w:t xml:space="preserve">14. Uchwały podpisują wszyscy członkowie Rady Społecznej obecni na posiedzeniu. </w:t>
            </w:r>
            <w:r w:rsidRPr="00140AB2">
              <w:br/>
            </w:r>
            <w:r w:rsidRPr="00140AB2">
              <w:br/>
              <w:t xml:space="preserve">§ 3 </w:t>
            </w:r>
            <w:r w:rsidRPr="00140AB2">
              <w:br/>
            </w:r>
            <w:r w:rsidRPr="00140AB2">
              <w:br/>
              <w:t xml:space="preserve">1. Z posiedzenia Rady Społecznej sporządza się protokół. </w:t>
            </w:r>
            <w:r w:rsidRPr="00140AB2">
              <w:br/>
            </w:r>
            <w:r w:rsidRPr="00140AB2">
              <w:br/>
              <w:t xml:space="preserve">2. Protokół powinien zawierać w szczególności: </w:t>
            </w:r>
            <w:r w:rsidRPr="00140AB2">
              <w:br/>
            </w:r>
            <w:r w:rsidRPr="00140AB2">
              <w:br/>
              <w:t xml:space="preserve">a) numer kolejny protokołu; </w:t>
            </w:r>
            <w:r w:rsidRPr="00140AB2">
              <w:br/>
              <w:t xml:space="preserve">b) datę; </w:t>
            </w:r>
            <w:r w:rsidRPr="00140AB2">
              <w:br/>
              <w:t xml:space="preserve">c) miejsce posiedzenia; </w:t>
            </w:r>
            <w:r w:rsidRPr="00140AB2">
              <w:br/>
              <w:t xml:space="preserve">d) listę obecności; </w:t>
            </w:r>
            <w:r w:rsidRPr="00140AB2">
              <w:br/>
              <w:t xml:space="preserve">e) stwierdzenie dotyczące prawidłowości zwołania posiedzenia i zdolności Rady do podejmowania uchwał; </w:t>
            </w:r>
            <w:r w:rsidRPr="00140AB2">
              <w:br/>
              <w:t xml:space="preserve">f) porządek obrad; </w:t>
            </w:r>
            <w:r w:rsidRPr="00140AB2">
              <w:br/>
              <w:t xml:space="preserve">g) przebieg obrad; </w:t>
            </w:r>
            <w:r w:rsidRPr="00140AB2">
              <w:br/>
              <w:t xml:space="preserve">h) przebieg obrad wraz z treścią podejmowanych uchwał i wynikiem głosowania. </w:t>
            </w:r>
            <w:r w:rsidRPr="00140AB2">
              <w:br/>
            </w:r>
            <w:r w:rsidRPr="00140AB2">
              <w:br/>
              <w:t xml:space="preserve">3. Protokół powinien być podpisany przez Przewodniczącego Rady Społecznej i wraz z załącznikami przechowywany w siedzibie ZOL-u. </w:t>
            </w:r>
            <w:r w:rsidRPr="00140AB2">
              <w:br/>
            </w:r>
            <w:r w:rsidRPr="00140AB2">
              <w:br/>
              <w:t xml:space="preserve">4. Na żądanie członków obecnych na posiedzeniu w protokóle zamieszcza się ich zdania odrębne w odniesieniu do podejmowanych uchwał. </w:t>
            </w:r>
            <w:r w:rsidRPr="00140AB2">
              <w:br/>
            </w:r>
            <w:r w:rsidRPr="00140AB2">
              <w:br/>
              <w:t xml:space="preserve">5. Protokół z posiedzenia oraz zbiór uchwał przechowuje się w siedzibie ZOL-u. </w:t>
            </w:r>
            <w:r w:rsidRPr="00140AB2">
              <w:br/>
            </w:r>
            <w:r w:rsidRPr="00140AB2">
              <w:br/>
              <w:t xml:space="preserve">§ 4 </w:t>
            </w:r>
            <w:r w:rsidRPr="00140AB2">
              <w:br/>
            </w:r>
            <w:r w:rsidRPr="00140AB2">
              <w:br/>
              <w:t xml:space="preserve">Obsługę administracyjną i protokolarną Rady Społecznej zapewnia ZOL w Pyrzycach. </w:t>
            </w:r>
            <w:r w:rsidRPr="00140AB2">
              <w:br/>
            </w:r>
            <w:r w:rsidRPr="00140AB2">
              <w:br/>
              <w:t xml:space="preserve">§ 5 </w:t>
            </w:r>
            <w:r w:rsidRPr="00140AB2">
              <w:br/>
            </w:r>
            <w:r w:rsidRPr="00140AB2">
              <w:br/>
            </w:r>
            <w:r w:rsidRPr="00140AB2">
              <w:lastRenderedPageBreak/>
              <w:t xml:space="preserve">Za udział w posiedzeniu członkowie Rady Społecznej nie pobierają wynagrodzenia i diet. </w:t>
            </w:r>
            <w:r w:rsidRPr="00140AB2">
              <w:br/>
            </w:r>
            <w:r w:rsidRPr="00140AB2">
              <w:br/>
              <w:t xml:space="preserve">§ 6 </w:t>
            </w:r>
            <w:r w:rsidRPr="00140AB2">
              <w:br/>
            </w:r>
            <w:r w:rsidRPr="00140AB2">
              <w:br/>
              <w:t xml:space="preserve">Niniejszy regulamin wchodzi w życie z dniem zatwierdzenia </w:t>
            </w:r>
            <w:proofErr w:type="spellStart"/>
            <w:r w:rsidRPr="00140AB2">
              <w:t>Pr</w:t>
            </w:r>
            <w:proofErr w:type="spellEnd"/>
            <w:r w:rsidRPr="00140AB2">
              <w:t xml:space="preserve"> zez Radę Powiatu Pyrzyckiego. </w:t>
            </w:r>
          </w:p>
        </w:tc>
      </w:tr>
    </w:tbl>
    <w:p w:rsidR="00284067" w:rsidRDefault="00284067"/>
    <w:sectPr w:rsidR="0028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0AB2"/>
    <w:rsid w:val="00140AB2"/>
    <w:rsid w:val="0028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2021-11-24T07:14:00Z</dcterms:created>
  <dcterms:modified xsi:type="dcterms:W3CDTF">2021-11-24T07:14:00Z</dcterms:modified>
</cp:coreProperties>
</file>