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3777E" w:rsidRPr="0063777E" w:rsidTr="0063777E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77E" w:rsidRPr="0063777E" w:rsidRDefault="0063777E" w:rsidP="0063777E">
            <w:r w:rsidRPr="0063777E">
              <w:t>w sprawie zmiany budżetu Powiatu Pyrzyckiego na rok 2004</w:t>
            </w:r>
          </w:p>
        </w:tc>
      </w:tr>
      <w:tr w:rsidR="0063777E" w:rsidRPr="0063777E" w:rsidTr="0063777E">
        <w:trPr>
          <w:tblCellSpacing w:w="7" w:type="dxa"/>
        </w:trPr>
        <w:tc>
          <w:tcPr>
            <w:tcW w:w="0" w:type="auto"/>
            <w:vAlign w:val="center"/>
            <w:hideMark/>
          </w:tcPr>
          <w:p w:rsidR="0063777E" w:rsidRPr="0063777E" w:rsidRDefault="0063777E" w:rsidP="0063777E">
            <w:r w:rsidRPr="0063777E">
              <w:br/>
              <w:t xml:space="preserve">Uchwała Nr XVII/95/04 </w:t>
            </w:r>
            <w:r w:rsidRPr="0063777E">
              <w:br/>
              <w:t xml:space="preserve">Rady Powiatu Pyrzyckiego </w:t>
            </w:r>
            <w:r w:rsidRPr="0063777E">
              <w:br/>
              <w:t xml:space="preserve">z dnia 30 czerwca 2004 r. </w:t>
            </w:r>
            <w:r w:rsidRPr="0063777E">
              <w:br/>
            </w:r>
            <w:r w:rsidRPr="0063777E">
              <w:br/>
              <w:t xml:space="preserve">w sprawie zmiany budżetu Powiatu Pyrzyckiego na rok 2004 </w:t>
            </w:r>
            <w:r w:rsidRPr="0063777E">
              <w:br/>
            </w:r>
            <w:r w:rsidRPr="0063777E">
              <w:br/>
            </w:r>
            <w:r w:rsidRPr="0063777E">
              <w:br/>
              <w:t xml:space="preserve">Na podstawie art. 12, </w:t>
            </w:r>
            <w:proofErr w:type="spellStart"/>
            <w:r w:rsidRPr="0063777E">
              <w:t>pkt</w:t>
            </w:r>
            <w:proofErr w:type="spellEnd"/>
            <w:r w:rsidRPr="0063777E">
              <w:t xml:space="preserve"> 5 ustawy z dnia 5 czerwca 1998 r. o samorządzie powiatowym ( </w:t>
            </w:r>
            <w:proofErr w:type="spellStart"/>
            <w:r w:rsidRPr="0063777E">
              <w:t>t.j</w:t>
            </w:r>
            <w:proofErr w:type="spellEnd"/>
            <w:r w:rsidRPr="0063777E">
              <w:t xml:space="preserve">. Dz. U. z 2001 r. Nr 142, poz. 1592, zmiany: 2002 r. Dz. U. Nr 23, poz.220, Nr 62, poz. 558, Nr 113, poz. 984, Nr 153, poz.1271, Nr 200, poz. 1688, Nr 214, poz. 1806, zmiana: 2003 r. Dz. U. Nr 162, poz. 1568) Rada Powiatu Pyrzyckiego uchwala co następuje : </w:t>
            </w:r>
            <w:r w:rsidRPr="0063777E">
              <w:br/>
            </w:r>
            <w:r w:rsidRPr="0063777E">
              <w:br/>
              <w:t xml:space="preserve">§ 1 </w:t>
            </w:r>
            <w:r w:rsidRPr="0063777E">
              <w:br/>
            </w:r>
            <w:r w:rsidRPr="0063777E">
              <w:br/>
              <w:t xml:space="preserve">Zwiększa się dochody budżetu powiatu na rok 2004 o kwotę 54.739 zł </w:t>
            </w:r>
            <w:r w:rsidRPr="0063777E">
              <w:br/>
              <w:t xml:space="preserve">z tego: </w:t>
            </w:r>
            <w:r w:rsidRPr="0063777E">
              <w:br/>
              <w:t xml:space="preserve">- dochody związane z realizacją zadań własnych o kwotę 54.739 zł </w:t>
            </w:r>
            <w:r w:rsidRPr="0063777E">
              <w:br/>
              <w:t xml:space="preserve">w tym : </w:t>
            </w:r>
            <w:r w:rsidRPr="0063777E">
              <w:br/>
              <w:t xml:space="preserve">Dział 758 – RÓŻNE ROZLICZENIA o kwotę 43.097 zł </w:t>
            </w:r>
            <w:r w:rsidRPr="0063777E">
              <w:br/>
              <w:t xml:space="preserve">Rozdział 75802 Uzupełnienie subwencji ogólnej </w:t>
            </w:r>
            <w:r w:rsidRPr="0063777E">
              <w:br/>
              <w:t xml:space="preserve">dla jednostek samorządu terytorialnego o kwotę 43.097 zł </w:t>
            </w:r>
            <w:r w:rsidRPr="0063777E">
              <w:br/>
              <w:t xml:space="preserve">§ 2760 Środki na uzupełnienie dochodów powiatu o kwotę 43.097 zł </w:t>
            </w:r>
            <w:r w:rsidRPr="0063777E">
              <w:br/>
            </w:r>
            <w:r w:rsidRPr="0063777E">
              <w:br/>
              <w:t xml:space="preserve">Dział 801 – OŚWIATA I WYCHOWANIE o kwotę 11.642 zł </w:t>
            </w:r>
            <w:r w:rsidRPr="0063777E">
              <w:br/>
              <w:t xml:space="preserve">Rozdział 80130 Szkoły zawodowe o kwotę 11.642 zł </w:t>
            </w:r>
            <w:r w:rsidRPr="0063777E">
              <w:br/>
              <w:t xml:space="preserve">§ 0830 Wpływy z usług o kwotę 5.000 zł </w:t>
            </w:r>
            <w:r w:rsidRPr="0063777E">
              <w:br/>
              <w:t xml:space="preserve">§ 0840 Wpływy ze sprzedaży wyrobów i składników </w:t>
            </w:r>
            <w:r w:rsidRPr="0063777E">
              <w:br/>
              <w:t xml:space="preserve">majątkowych o kwotę 4.642 zł </w:t>
            </w:r>
            <w:r w:rsidRPr="0063777E">
              <w:br/>
              <w:t xml:space="preserve">§ 0970 Wpływy z różnych dochodów o kwotę 2.000 zł </w:t>
            </w:r>
            <w:r w:rsidRPr="0063777E">
              <w:br/>
            </w:r>
            <w:r w:rsidRPr="0063777E">
              <w:br/>
              <w:t xml:space="preserve">§ 2 </w:t>
            </w:r>
            <w:r w:rsidRPr="0063777E">
              <w:br/>
            </w:r>
            <w:r w:rsidRPr="0063777E">
              <w:br/>
              <w:t xml:space="preserve">Zwiększa się wydatki budżetu powiatu na rok 2004 o kwotę 110.706 zł </w:t>
            </w:r>
            <w:r w:rsidRPr="0063777E">
              <w:br/>
              <w:t xml:space="preserve">z tego: </w:t>
            </w:r>
            <w:r w:rsidRPr="0063777E">
              <w:br/>
              <w:t xml:space="preserve">- wydatki związane z realizacją zadań własnych o kwotę 110.706 zł </w:t>
            </w:r>
            <w:r w:rsidRPr="0063777E">
              <w:br/>
              <w:t xml:space="preserve">w tym : </w:t>
            </w:r>
            <w:r w:rsidRPr="0063777E">
              <w:br/>
              <w:t xml:space="preserve">Dział 750 – ADMINISTRACJA PULICZNA o kwotę 47.829 zł </w:t>
            </w:r>
            <w:r w:rsidRPr="0063777E">
              <w:br/>
              <w:t xml:space="preserve">Rozdział 75020 Starostwa powiatowe – Starostwo Powiatowe o kwotę 47.829 zł </w:t>
            </w:r>
            <w:r w:rsidRPr="0063777E">
              <w:br/>
              <w:t xml:space="preserve">§ 4210 Zakup materiałów i wyposażenia o kwotę 15.000 zł </w:t>
            </w:r>
            <w:r w:rsidRPr="0063777E">
              <w:br/>
              <w:t xml:space="preserve">§ 4300 Zakup usług pozostałych o kwotę 27.060 zł </w:t>
            </w:r>
            <w:r w:rsidRPr="0063777E">
              <w:br/>
              <w:t xml:space="preserve">§ 4480 Podatek od nieruchomości o kwotę 5.769 zł </w:t>
            </w:r>
            <w:r w:rsidRPr="0063777E">
              <w:br/>
            </w:r>
            <w:r w:rsidRPr="0063777E">
              <w:lastRenderedPageBreak/>
              <w:br/>
            </w:r>
            <w:r w:rsidRPr="0063777E">
              <w:br/>
              <w:t xml:space="preserve">Dział 852 – POMOC SPOŁECZNA o kwotę 51.235 zł </w:t>
            </w:r>
            <w:r w:rsidRPr="0063777E">
              <w:br/>
              <w:t xml:space="preserve">Rozdział 85202 Domy pomocy społecznej - Dom Pomocy </w:t>
            </w:r>
            <w:r w:rsidRPr="0063777E">
              <w:br/>
              <w:t xml:space="preserve">Społecznej w Pyrzycach o kwotę 8.138 zł </w:t>
            </w:r>
            <w:r w:rsidRPr="0063777E">
              <w:br/>
            </w:r>
            <w:r w:rsidRPr="0063777E">
              <w:br/>
              <w:t xml:space="preserve">§ 4210 Zakup materiałów i wyposażenia o kwotę 8.138 zł </w:t>
            </w:r>
            <w:r w:rsidRPr="0063777E">
              <w:br/>
              <w:t xml:space="preserve">Rozdział 85204 Rodziny zastępcze o kwotę 43.097 zł </w:t>
            </w:r>
            <w:r w:rsidRPr="0063777E">
              <w:br/>
              <w:t xml:space="preserve">§ 3110 Świadczenia społeczne o kwotę 43.097 zł </w:t>
            </w:r>
            <w:r w:rsidRPr="0063777E">
              <w:br/>
              <w:t xml:space="preserve">Dział 854 – EDYKACYJNA OPIEKA WYCHOWAWCZA o kwotę 11.642 zł </w:t>
            </w:r>
            <w:r w:rsidRPr="0063777E">
              <w:br/>
              <w:t xml:space="preserve">Rozdział 85410 Internaty i bursy szkolne o kwotę 11.642 zł </w:t>
            </w:r>
            <w:r w:rsidRPr="0063777E">
              <w:br/>
              <w:t xml:space="preserve">§ 4210 Zakup materiałów i wyposażenia o kwotę 11.642 zł </w:t>
            </w:r>
            <w:r w:rsidRPr="0063777E">
              <w:br/>
            </w:r>
            <w:r w:rsidRPr="0063777E">
              <w:br/>
              <w:t xml:space="preserve">§ 3 </w:t>
            </w:r>
            <w:r w:rsidRPr="0063777E">
              <w:br/>
            </w:r>
            <w:r w:rsidRPr="0063777E">
              <w:br/>
              <w:t xml:space="preserve">Źródłem pokrycia deficytu w kwocie 55.967 zł jest nadwyżka środków finansowych na rachunku bankowym na koniec 2003 r. </w:t>
            </w:r>
            <w:r w:rsidRPr="0063777E">
              <w:br/>
            </w:r>
            <w:r w:rsidRPr="0063777E">
              <w:br/>
              <w:t xml:space="preserve">§ 4 </w:t>
            </w:r>
            <w:r w:rsidRPr="0063777E">
              <w:br/>
            </w:r>
            <w:r w:rsidRPr="0063777E">
              <w:br/>
              <w:t xml:space="preserve">Budżet powiatu po zmianach wynosi : </w:t>
            </w:r>
            <w:r w:rsidRPr="0063777E">
              <w:br/>
            </w:r>
            <w:r w:rsidRPr="0063777E">
              <w:br/>
              <w:t xml:space="preserve">1. Dochody ogółem 21.076.299 zł </w:t>
            </w:r>
            <w:r w:rsidRPr="0063777E">
              <w:br/>
              <w:t xml:space="preserve">w tym : </w:t>
            </w:r>
            <w:r w:rsidRPr="0063777E">
              <w:br/>
              <w:t xml:space="preserve">- dochody związane z realizacją zadań własnych 17.844.470 zł </w:t>
            </w:r>
            <w:r w:rsidRPr="0063777E">
              <w:br/>
              <w:t xml:space="preserve">- dochody związane z realizacją zadań z zakresu </w:t>
            </w:r>
            <w:r w:rsidRPr="0063777E">
              <w:br/>
              <w:t xml:space="preserve">administracji rządowej oraz innych zadań zleconych ustawami 3.230.329 zł </w:t>
            </w:r>
            <w:r w:rsidRPr="0063777E">
              <w:br/>
              <w:t xml:space="preserve">- dochody związane z realizacją zadań z zakresu </w:t>
            </w:r>
            <w:r w:rsidRPr="0063777E">
              <w:br/>
              <w:t xml:space="preserve">administracji rządowej na podstawie porozumień z organami </w:t>
            </w:r>
            <w:r w:rsidRPr="0063777E">
              <w:br/>
              <w:t xml:space="preserve">tej administracji 1.500 zł </w:t>
            </w:r>
            <w:r w:rsidRPr="0063777E">
              <w:br/>
            </w:r>
            <w:r w:rsidRPr="0063777E">
              <w:br/>
            </w:r>
            <w:r w:rsidRPr="0063777E">
              <w:br/>
              <w:t xml:space="preserve">2. Wydatki ogółem 20.686.266 zł </w:t>
            </w:r>
            <w:r w:rsidRPr="0063777E">
              <w:br/>
              <w:t xml:space="preserve">w tym : </w:t>
            </w:r>
            <w:r w:rsidRPr="0063777E">
              <w:br/>
              <w:t xml:space="preserve">- wydatki związane z realizacją zadań własnych 17.454.437 zł </w:t>
            </w:r>
            <w:r w:rsidRPr="0063777E">
              <w:br/>
              <w:t xml:space="preserve">- wydatki związane z realizacją zadań z zakresu </w:t>
            </w:r>
            <w:r w:rsidRPr="0063777E">
              <w:br/>
              <w:t xml:space="preserve">administracji rządowej oraz innych zadań zleconych </w:t>
            </w:r>
            <w:r w:rsidRPr="0063777E">
              <w:br/>
              <w:t xml:space="preserve">ustawami 3.230.329 zł </w:t>
            </w:r>
            <w:r w:rsidRPr="0063777E">
              <w:br/>
              <w:t xml:space="preserve">- wydatki związane z realizacją zadań z zakresu </w:t>
            </w:r>
            <w:r w:rsidRPr="0063777E">
              <w:br/>
              <w:t xml:space="preserve">administracji rządowej na podstawie na podstawie </w:t>
            </w:r>
            <w:r w:rsidRPr="0063777E">
              <w:br/>
              <w:t xml:space="preserve">z organami tej administracji 1.500 zł </w:t>
            </w:r>
            <w:r w:rsidRPr="0063777E">
              <w:br/>
            </w:r>
            <w:r w:rsidRPr="0063777E">
              <w:br/>
            </w:r>
            <w:r w:rsidRPr="0063777E">
              <w:br/>
              <w:t xml:space="preserve">§ 5 </w:t>
            </w:r>
            <w:r w:rsidRPr="0063777E">
              <w:br/>
            </w:r>
            <w:r w:rsidRPr="0063777E">
              <w:br/>
            </w:r>
            <w:r w:rsidRPr="0063777E">
              <w:lastRenderedPageBreak/>
              <w:t xml:space="preserve">Wykonanie uchwały powierza się Zarządowi Powiatu. </w:t>
            </w:r>
            <w:r w:rsidRPr="0063777E">
              <w:br/>
            </w:r>
            <w:r w:rsidRPr="0063777E">
              <w:br/>
              <w:t xml:space="preserve">§ 6 </w:t>
            </w:r>
            <w:r w:rsidRPr="0063777E">
              <w:br/>
            </w:r>
            <w:r w:rsidRPr="0063777E">
              <w:br/>
              <w:t xml:space="preserve">Uchwała wchodzi w życie z dniem podjęcia. </w:t>
            </w:r>
            <w:r w:rsidRPr="0063777E">
              <w:br/>
            </w:r>
            <w:r w:rsidRPr="0063777E">
              <w:br/>
            </w:r>
            <w:r w:rsidRPr="0063777E">
              <w:br/>
            </w:r>
            <w:r w:rsidRPr="0063777E">
              <w:br/>
              <w:t xml:space="preserve">PRZEWODNICZĄCY RADY </w:t>
            </w:r>
            <w:r w:rsidRPr="0063777E">
              <w:br/>
              <w:t xml:space="preserve">JERZY GOCLIK </w:t>
            </w:r>
          </w:p>
        </w:tc>
      </w:tr>
    </w:tbl>
    <w:p w:rsidR="002F1B93" w:rsidRDefault="002F1B93"/>
    <w:sectPr w:rsidR="002F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777E"/>
    <w:rsid w:val="002F1B93"/>
    <w:rsid w:val="0063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2021-11-24T07:41:00Z</dcterms:created>
  <dcterms:modified xsi:type="dcterms:W3CDTF">2021-11-24T07:41:00Z</dcterms:modified>
</cp:coreProperties>
</file>