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81AFF" w:rsidRPr="00681AFF" w:rsidTr="00681AF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1AFF" w:rsidRPr="00681AFF" w:rsidRDefault="00681AFF" w:rsidP="00681AFF">
            <w:r w:rsidRPr="00681AFF">
              <w:t>w sprawie utrzymania diet dla radnych na poziomie roku 2003 w roku 2004</w:t>
            </w:r>
          </w:p>
        </w:tc>
      </w:tr>
      <w:tr w:rsidR="00681AFF" w:rsidRPr="00681AFF" w:rsidTr="00681AF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1AFF" w:rsidRPr="00681AFF" w:rsidRDefault="00681AFF" w:rsidP="00681AFF">
            <w:r w:rsidRPr="00681AFF">
              <w:t xml:space="preserve">Uchwała Nr XVI/87/04 </w:t>
            </w:r>
            <w:r w:rsidRPr="00681AFF">
              <w:br/>
              <w:t xml:space="preserve">Rady Powiatu Pyrzyckiego </w:t>
            </w:r>
            <w:r w:rsidRPr="00681AFF">
              <w:br/>
              <w:t xml:space="preserve">z dnia 28 kwietnia 2004 r. </w:t>
            </w:r>
            <w:r w:rsidRPr="00681AFF">
              <w:br/>
            </w:r>
            <w:r w:rsidRPr="00681AFF">
              <w:br/>
            </w:r>
            <w:r w:rsidRPr="00681AFF">
              <w:br/>
              <w:t xml:space="preserve">w sprawie utrzymania diet dla radnych na poziomie roku 2003 w roku 2004 </w:t>
            </w:r>
            <w:r w:rsidRPr="00681AFF">
              <w:br/>
            </w:r>
            <w:r w:rsidRPr="00681AFF">
              <w:br/>
            </w:r>
            <w:r w:rsidRPr="00681AFF">
              <w:br/>
              <w:t xml:space="preserve">Na podstawie art. 21 ust. 4, 5, 5a ustawy z dnia 5 czerwca 1998 r. o samorządzie powiatowym (j. t. Dz. U. Nr 142, poz. 1592 z 2001 r., zmiany z 2002 r. Dz. U. Nr 23, poz. 220, Nr 62, poz. 558, Nr 113, poz. 984, Nr 200, poz. 1688, Nr 214, poz. 1806; z 2003 r.: Nr 162, poz. 1568) oraz § 3 pkt. 3 rozporządzenia Rady Ministrów z dnia 26 lipca 2000 r. w sprawie maksymalnej wysokości diet przysługujących radnemu powiatu (Dz. U. Nr 61, poz. 709) Rada Powiatu Pyrzyckiego uchwala, co następuje: </w:t>
            </w:r>
            <w:r w:rsidRPr="00681AFF">
              <w:br/>
            </w:r>
            <w:r w:rsidRPr="00681AFF">
              <w:br/>
            </w:r>
            <w:r w:rsidRPr="00681AFF">
              <w:br/>
              <w:t xml:space="preserve">§ 1. </w:t>
            </w:r>
            <w:r w:rsidRPr="00681AFF">
              <w:br/>
            </w:r>
            <w:r w:rsidRPr="00681AFF">
              <w:br/>
            </w:r>
            <w:r w:rsidRPr="00681AFF">
              <w:br/>
              <w:t xml:space="preserve">Diety dla radnych Rady Powiatu Pyrzyckiego określone Uchwałą Nr II/14/02 w sprawie ustalenia diet dla radnych Rady Powiatu Pyrzyckiego z dnia 18 grudnia 2002 r., utrzymuje się w roku 2004 na poziomie roku 2003. </w:t>
            </w:r>
            <w:r w:rsidRPr="00681AFF">
              <w:br/>
            </w:r>
            <w:r w:rsidRPr="00681AFF">
              <w:br/>
              <w:t xml:space="preserve">§ 2. </w:t>
            </w:r>
            <w:r w:rsidRPr="00681AFF">
              <w:br/>
            </w:r>
            <w:r w:rsidRPr="00681AFF">
              <w:br/>
            </w:r>
            <w:r w:rsidRPr="00681AFF">
              <w:br/>
              <w:t xml:space="preserve">Uchwała wchodzi w życie z dniem podjęcia z mocą obowiązującą od 1 stycznia 2004 r. </w:t>
            </w:r>
            <w:r w:rsidRPr="00681AFF">
              <w:br/>
            </w:r>
            <w:r w:rsidRPr="00681AFF">
              <w:br/>
            </w:r>
            <w:r w:rsidRPr="00681AFF">
              <w:br/>
            </w:r>
            <w:r w:rsidRPr="00681AFF">
              <w:br/>
            </w:r>
            <w:r w:rsidRPr="00681AFF">
              <w:br/>
            </w:r>
            <w:r w:rsidRPr="00681AFF">
              <w:br/>
            </w:r>
            <w:r w:rsidRPr="00681AFF">
              <w:br/>
              <w:t xml:space="preserve">WICEPRZEWODNICZĄCY RADY </w:t>
            </w:r>
            <w:r w:rsidRPr="00681AFF">
              <w:br/>
            </w:r>
            <w:r w:rsidRPr="00681AFF">
              <w:br/>
              <w:t xml:space="preserve">WOJCIECH KUŹMIŃSKI </w:t>
            </w:r>
          </w:p>
        </w:tc>
      </w:tr>
    </w:tbl>
    <w:p w:rsidR="0061348F" w:rsidRDefault="0061348F"/>
    <w:sectPr w:rsidR="0061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81AFF"/>
    <w:rsid w:val="0061348F"/>
    <w:rsid w:val="0068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2021-11-24T07:32:00Z</dcterms:created>
  <dcterms:modified xsi:type="dcterms:W3CDTF">2021-11-24T07:32:00Z</dcterms:modified>
</cp:coreProperties>
</file>