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50120" w:rsidRPr="00750120" w:rsidTr="00750120">
        <w:trPr>
          <w:tblCellSpacing w:w="7" w:type="dxa"/>
        </w:trPr>
        <w:tc>
          <w:tcPr>
            <w:tcW w:w="0" w:type="auto"/>
            <w:vAlign w:val="center"/>
            <w:hideMark/>
          </w:tcPr>
          <w:p w:rsidR="00750120" w:rsidRPr="00750120" w:rsidRDefault="00750120" w:rsidP="00750120">
            <w:r w:rsidRPr="00750120">
              <w:t>w sprawie ustalenia wynagrodzenia starosty</w:t>
            </w:r>
          </w:p>
        </w:tc>
      </w:tr>
      <w:tr w:rsidR="00750120" w:rsidRPr="00750120" w:rsidTr="00750120">
        <w:trPr>
          <w:tblCellSpacing w:w="7" w:type="dxa"/>
        </w:trPr>
        <w:tc>
          <w:tcPr>
            <w:tcW w:w="0" w:type="auto"/>
            <w:vAlign w:val="center"/>
            <w:hideMark/>
          </w:tcPr>
          <w:p w:rsidR="00750120" w:rsidRPr="00750120" w:rsidRDefault="00750120" w:rsidP="00750120">
            <w:r w:rsidRPr="00750120">
              <w:t xml:space="preserve">Uchwała Nr II/13/02 </w:t>
            </w:r>
            <w:r w:rsidRPr="00750120">
              <w:br/>
              <w:t xml:space="preserve">Rady Powiatu Pyrzyckiego </w:t>
            </w:r>
            <w:r w:rsidRPr="00750120">
              <w:br/>
              <w:t xml:space="preserve">z dnia 18 grudnia 2002 r. </w:t>
            </w:r>
            <w:r w:rsidRPr="00750120">
              <w:br/>
            </w:r>
            <w:r w:rsidRPr="00750120">
              <w:br/>
              <w:t xml:space="preserve">w sprawie ustalenia wynagrodzenia starosty </w:t>
            </w:r>
            <w:r w:rsidRPr="00750120">
              <w:br/>
            </w:r>
            <w:r w:rsidRPr="00750120">
              <w:br/>
              <w:t xml:space="preserve">Na podstawie art. 12 pkt. 2, ustawy z dnia 5 czerwca 1998 r. o samorządzie powiatowym (j. t. Dz. U. Nr 142, poz. 1592 z 2001 r., zmiany z 2002 r. Dz. U. Nr 23, poz. 220, Nr 62, poz. 558, Dz. U. Nr 113, poz. 984, Nr 200, poz. 1688) oraz art. 4 pkt. 1 ustawy z dnia 22 marca 1990 r. o pracownikach samorządowych (Dz. U. Nr 21, poz. 124 i Nr 43, poz. 253, z 1994 r. Nr 98, poz. 471, z 1997 r. Nr 9, poz. 43 i Nr 28, poz. 153, 1998 r. Nr 162, poz. 1118 i 1126 oraz z 2000 r. Nr 12, poz. 136 i Nr 26, poz. 306) rozporządzenia Rady Ministrów z dnia 26 lipca 2000 r. w sprawie zasad wynagradzania i wymagań kwalifikacyjnych pracowników samorządowych zatrudnionych w jednostkach organizacyjnych jednostek samorządu terytorialnego (Dz. U. Nr 61, poz. 707, z 2001 r. Dz. U. Nr 34, poz. 392, z 2002 r. Dz. U. Nr 157, poz. 1308, Dz. U. Nr 210, poz. 1784) Rada Powiatu uchwala, co następuje: </w:t>
            </w:r>
            <w:r w:rsidRPr="00750120">
              <w:br/>
            </w:r>
            <w:r w:rsidRPr="00750120">
              <w:br/>
              <w:t xml:space="preserve">§ 1. </w:t>
            </w:r>
            <w:r w:rsidRPr="00750120">
              <w:br/>
            </w:r>
            <w:r w:rsidRPr="00750120">
              <w:br/>
              <w:t xml:space="preserve">Ustala się wynagrodzenie starosty, w następujący sposób: </w:t>
            </w:r>
            <w:r w:rsidRPr="00750120">
              <w:br/>
            </w:r>
            <w:r w:rsidRPr="00750120">
              <w:br/>
              <w:t xml:space="preserve">1) Wynagrodzenie zasadnicze – 4300 zł (cztery tysiące trzysta złotych) </w:t>
            </w:r>
            <w:r w:rsidRPr="00750120">
              <w:br/>
              <w:t xml:space="preserve">2) Dodatek funkcyjny – 1450 zł (jeden tysiąc czterysta pięć3) </w:t>
            </w:r>
            <w:proofErr w:type="spellStart"/>
            <w:r w:rsidRPr="00750120">
              <w:t>dziesiąt</w:t>
            </w:r>
            <w:proofErr w:type="spellEnd"/>
            <w:r w:rsidRPr="00750120">
              <w:t xml:space="preserve"> złotych) </w:t>
            </w:r>
            <w:r w:rsidRPr="00750120">
              <w:br/>
              <w:t xml:space="preserve">4) Dodatek za wieloletnią pracę w wysokości 20% wynagrodzenia zasadniczego. </w:t>
            </w:r>
            <w:r w:rsidRPr="00750120">
              <w:br/>
            </w:r>
            <w:r w:rsidRPr="00750120">
              <w:br/>
              <w:t xml:space="preserve">§ 2. </w:t>
            </w:r>
            <w:r w:rsidRPr="00750120">
              <w:br/>
            </w:r>
            <w:r w:rsidRPr="00750120">
              <w:br/>
              <w:t xml:space="preserve">Przyznaje się dodatek specjalny w wysokości 35% wynagrodzenia zasadniczego i dodatku funkcyjnego liczonych łącznie, przyznany na okres od 20 listopada 2002 do 19 listopada 2003 r. </w:t>
            </w:r>
            <w:r w:rsidRPr="00750120">
              <w:br/>
            </w:r>
            <w:r w:rsidRPr="00750120">
              <w:br/>
              <w:t xml:space="preserve">§ 2. </w:t>
            </w:r>
            <w:r w:rsidRPr="00750120">
              <w:br/>
            </w:r>
            <w:r w:rsidRPr="00750120">
              <w:br/>
              <w:t xml:space="preserve">Traci moc Uchwała Nr IV/23/99 Rady Powiatu z dnia 17 lutego 1999r. w sprawie ustalenia wynagrodzenia starosty. </w:t>
            </w:r>
            <w:r w:rsidRPr="00750120">
              <w:br/>
            </w:r>
            <w:r w:rsidRPr="00750120">
              <w:br/>
              <w:t xml:space="preserve">§ 3. </w:t>
            </w:r>
            <w:r w:rsidRPr="00750120">
              <w:br/>
            </w:r>
            <w:r w:rsidRPr="00750120">
              <w:br/>
              <w:t xml:space="preserve">Wykonanie uchwały powierza się Skarbnikowi Powiatu. </w:t>
            </w:r>
            <w:r w:rsidRPr="00750120">
              <w:br/>
            </w:r>
            <w:r w:rsidRPr="00750120">
              <w:br/>
              <w:t xml:space="preserve">§ 4. </w:t>
            </w:r>
            <w:r w:rsidRPr="00750120">
              <w:br/>
            </w:r>
            <w:r w:rsidRPr="00750120">
              <w:br/>
            </w:r>
            <w:r w:rsidRPr="00750120">
              <w:lastRenderedPageBreak/>
              <w:t xml:space="preserve">Uchwała wchodzi w życie z dniem podjęcia z mocą obowiązującą od 20 listopada 2002 r. </w:t>
            </w:r>
            <w:r w:rsidRPr="00750120">
              <w:br/>
            </w:r>
            <w:r w:rsidRPr="00750120">
              <w:br/>
              <w:t xml:space="preserve">PRZEWODNICZĄCY RADY </w:t>
            </w:r>
            <w:r w:rsidRPr="00750120">
              <w:br/>
            </w:r>
            <w:r w:rsidRPr="00750120">
              <w:br/>
              <w:t xml:space="preserve">JERZY GOCLIK </w:t>
            </w:r>
          </w:p>
        </w:tc>
      </w:tr>
    </w:tbl>
    <w:p w:rsidR="00A57449" w:rsidRDefault="00A57449"/>
    <w:sectPr w:rsidR="00A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120"/>
    <w:rsid w:val="00750120"/>
    <w:rsid w:val="00A5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2021-11-24T06:09:00Z</dcterms:created>
  <dcterms:modified xsi:type="dcterms:W3CDTF">2021-11-24T06:09:00Z</dcterms:modified>
</cp:coreProperties>
</file>