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904F0" w:rsidRPr="00E904F0" w:rsidTr="00E904F0">
        <w:trPr>
          <w:tblCellSpacing w:w="7" w:type="dxa"/>
        </w:trPr>
        <w:tc>
          <w:tcPr>
            <w:tcW w:w="0" w:type="auto"/>
            <w:vAlign w:val="center"/>
            <w:hideMark/>
          </w:tcPr>
          <w:p w:rsidR="00E904F0" w:rsidRPr="00E904F0" w:rsidRDefault="00E904F0" w:rsidP="00E904F0">
            <w:r w:rsidRPr="00E904F0">
              <w:t>W sprawie przyjęcia planu pracy Rady Powiatu na rok 2002</w:t>
            </w:r>
          </w:p>
        </w:tc>
      </w:tr>
      <w:tr w:rsidR="00E904F0" w:rsidRPr="00E904F0" w:rsidTr="00E904F0">
        <w:trPr>
          <w:tblCellSpacing w:w="7" w:type="dxa"/>
        </w:trPr>
        <w:tc>
          <w:tcPr>
            <w:tcW w:w="0" w:type="auto"/>
            <w:vAlign w:val="center"/>
            <w:hideMark/>
          </w:tcPr>
          <w:p w:rsidR="00E904F0" w:rsidRPr="00E904F0" w:rsidRDefault="00E904F0" w:rsidP="00E904F0">
            <w:r w:rsidRPr="00E904F0">
              <w:br/>
            </w:r>
            <w:r w:rsidRPr="00E904F0">
              <w:br/>
              <w:t xml:space="preserve">Uchwała Nr XXXI/177/2001 </w:t>
            </w:r>
            <w:r w:rsidRPr="00E904F0">
              <w:br/>
              <w:t xml:space="preserve">Rady Powiatu Pyrzyckiego </w:t>
            </w:r>
            <w:r w:rsidRPr="00E904F0">
              <w:br/>
              <w:t xml:space="preserve">Z dnia 28 grudnia 2001 r. </w:t>
            </w:r>
            <w:r w:rsidRPr="00E904F0">
              <w:br/>
            </w:r>
            <w:r w:rsidRPr="00E904F0">
              <w:br/>
            </w:r>
            <w:r w:rsidRPr="00E904F0">
              <w:br/>
            </w:r>
            <w:r w:rsidRPr="00E904F0">
              <w:br/>
              <w:t xml:space="preserve">W sprawie przyjęcia planu pracy Rady Powiatu na rok 2002 </w:t>
            </w:r>
            <w:r w:rsidRPr="00E904F0">
              <w:br/>
            </w:r>
            <w:r w:rsidRPr="00E904F0">
              <w:br/>
            </w:r>
            <w:r w:rsidRPr="00E904F0">
              <w:br/>
            </w:r>
            <w:r w:rsidRPr="00E904F0">
              <w:br/>
              <w:t xml:space="preserve">Na podstawie § 13 ust. 1 Statutu Powiatu Pyrzyckiego stanowiącego załącznik do Uchwały Nr III/12/98 Rady Powiatu Pyrzyckiego z dnia 28 grudnia 1998 r. zmienionego uchwałą Nr XXVI/147/01 z dn. 27 czerwca 2001r. (Dz. Urz. Woj. Zachodniopomorskiego Nr 5, poz. 36 z 1999 r., Nr 36, poz. 843 z 2001 r.) w sprawie Statutu Rady Powiatu Pyrzyckiego, Rada Powiatu uchwala, co następuje: </w:t>
            </w:r>
            <w:r w:rsidRPr="00E904F0">
              <w:br/>
            </w:r>
            <w:r w:rsidRPr="00E904F0">
              <w:br/>
            </w:r>
            <w:r w:rsidRPr="00E904F0">
              <w:br/>
              <w:t xml:space="preserve">§ 1. </w:t>
            </w:r>
            <w:r w:rsidRPr="00E904F0">
              <w:br/>
            </w:r>
            <w:r w:rsidRPr="00E904F0">
              <w:br/>
              <w:t xml:space="preserve">Uchwala się plan pracy Rady Powiatu Pyrzyckiego na rok 2002 stanowiący załącznik do uchwały. </w:t>
            </w:r>
            <w:r w:rsidRPr="00E904F0">
              <w:br/>
            </w:r>
            <w:r w:rsidRPr="00E904F0">
              <w:br/>
              <w:t xml:space="preserve">§ 2. </w:t>
            </w:r>
            <w:r w:rsidRPr="00E904F0">
              <w:br/>
            </w:r>
            <w:r w:rsidRPr="00E904F0">
              <w:br/>
              <w:t xml:space="preserve">Upoważnia się Przewodniczącego Rady do dokonywania niezbędnych zmian w planie pracy wynikających z bieżącej działalności Zarządu, Rady i Komisji Rady. </w:t>
            </w:r>
            <w:r w:rsidRPr="00E904F0">
              <w:br/>
            </w:r>
            <w:r w:rsidRPr="00E904F0">
              <w:br/>
              <w:t xml:space="preserve">§ 3. </w:t>
            </w:r>
            <w:r w:rsidRPr="00E904F0">
              <w:br/>
            </w:r>
            <w:r w:rsidRPr="00E904F0">
              <w:br/>
            </w:r>
            <w:r w:rsidRPr="00E904F0">
              <w:br/>
              <w:t xml:space="preserve">Uchwała wchodzi w życie z dniem podjęcia. </w:t>
            </w:r>
            <w:r w:rsidRPr="00E904F0">
              <w:br/>
            </w:r>
            <w:r w:rsidRPr="00E904F0">
              <w:br/>
            </w:r>
            <w:r w:rsidRPr="00E904F0">
              <w:br/>
            </w:r>
            <w:r w:rsidRPr="00E904F0">
              <w:br/>
            </w:r>
            <w:r w:rsidRPr="00E904F0">
              <w:br/>
            </w:r>
            <w:r w:rsidRPr="00E904F0">
              <w:br/>
            </w:r>
            <w:r w:rsidRPr="00E904F0">
              <w:br/>
              <w:t xml:space="preserve">PRZEWODNICZĄCY RADY </w:t>
            </w:r>
            <w:r w:rsidRPr="00E904F0">
              <w:br/>
            </w:r>
            <w:r w:rsidRPr="00E904F0">
              <w:br/>
              <w:t xml:space="preserve">JERZY GOCLIK </w:t>
            </w:r>
          </w:p>
        </w:tc>
      </w:tr>
    </w:tbl>
    <w:p w:rsidR="001A2FD3" w:rsidRDefault="001A2FD3"/>
    <w:sectPr w:rsidR="001A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04F0"/>
    <w:rsid w:val="001A2FD3"/>
    <w:rsid w:val="00E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2021-11-23T08:44:00Z</dcterms:created>
  <dcterms:modified xsi:type="dcterms:W3CDTF">2021-11-23T08:45:00Z</dcterms:modified>
</cp:coreProperties>
</file>