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32BFF" w:rsidRPr="00532BFF" w:rsidTr="00532BFF">
        <w:trPr>
          <w:tblCellSpacing w:w="7" w:type="dxa"/>
        </w:trPr>
        <w:tc>
          <w:tcPr>
            <w:tcW w:w="0" w:type="auto"/>
            <w:vAlign w:val="center"/>
            <w:hideMark/>
          </w:tcPr>
          <w:p w:rsidR="00532BFF" w:rsidRPr="00532BFF" w:rsidRDefault="00532BFF" w:rsidP="00532BFF">
            <w:r w:rsidRPr="00532BFF">
              <w:t>w sprawie przystąpienia do Związku Celowego Powiatów Województwa Zachodniopomorskiego</w:t>
            </w:r>
          </w:p>
        </w:tc>
      </w:tr>
      <w:tr w:rsidR="00532BFF" w:rsidRPr="00532BFF" w:rsidTr="00532BFF">
        <w:trPr>
          <w:tblCellSpacing w:w="7" w:type="dxa"/>
        </w:trPr>
        <w:tc>
          <w:tcPr>
            <w:tcW w:w="0" w:type="auto"/>
            <w:vAlign w:val="center"/>
            <w:hideMark/>
          </w:tcPr>
          <w:p w:rsidR="00532BFF" w:rsidRPr="00532BFF" w:rsidRDefault="00532BFF" w:rsidP="00532BFF">
            <w:r w:rsidRPr="00532BFF">
              <w:t xml:space="preserve">Uchwała Nr XXX/172/01 </w:t>
            </w:r>
            <w:r w:rsidRPr="00532BFF">
              <w:br/>
              <w:t xml:space="preserve">Rady Powiatu Pyrzyckiego </w:t>
            </w:r>
            <w:r w:rsidRPr="00532BFF">
              <w:br/>
              <w:t xml:space="preserve">z dnia 13 grudnia 2001 r. </w:t>
            </w:r>
            <w:r w:rsidRPr="00532BFF">
              <w:br/>
            </w:r>
            <w:r w:rsidRPr="00532BFF">
              <w:br/>
              <w:t xml:space="preserve">w sprawie przystąpienia do Związku Celowego Powiatów Województwa Zachodniopomorskiego </w:t>
            </w:r>
            <w:r w:rsidRPr="00532BFF">
              <w:br/>
            </w:r>
            <w:r w:rsidRPr="00532BFF">
              <w:br/>
              <w:t xml:space="preserve">Działając na podstawie art. 65 ust. 2 ustawy z dnia 5 czerwca 1998 r. o samorządzie powiatowym (Dz. U. Nr 91 poz. 578, zmiany: z 1999 r. Nr 155, poz. 1014; z 2000 r. Dz. U. Nr 12, poz. 136; Nr 26 poz. 306; Nr 48 poz. 552; Nr 62, poz. 718; Nr 88, poz. 985; Nr 91, poz.1009; Nr 95, poz. 1041; z 2001 r. Nr 45 poz. 497, Nr 89 poz. 971, Nr 100 poz.1084) Rada Powiatu uchwala, co następuje: </w:t>
            </w:r>
            <w:r w:rsidRPr="00532BFF">
              <w:br/>
            </w:r>
            <w:r w:rsidRPr="00532BFF">
              <w:br/>
              <w:t xml:space="preserve">§ 1 </w:t>
            </w:r>
            <w:r w:rsidRPr="00532BFF">
              <w:br/>
            </w:r>
            <w:r w:rsidRPr="00532BFF">
              <w:br/>
              <w:t xml:space="preserve">Przystąpić do Związku Celowego Powiatów Województwa Zachodniopomorskiego </w:t>
            </w:r>
            <w:r w:rsidRPr="00532BFF">
              <w:br/>
            </w:r>
            <w:r w:rsidRPr="00532BFF">
              <w:br/>
              <w:t xml:space="preserve">§ 2 </w:t>
            </w:r>
            <w:r w:rsidRPr="00532BFF">
              <w:br/>
            </w:r>
            <w:r w:rsidRPr="00532BFF">
              <w:br/>
              <w:t xml:space="preserve">Przekazać na rzecz Związku prawa i obowiązki wynikające z następujących zadań : </w:t>
            </w:r>
            <w:r w:rsidRPr="00532BFF">
              <w:br/>
            </w:r>
            <w:r w:rsidRPr="00532BFF">
              <w:br/>
              <w:t xml:space="preserve">1. Realizacja zadania wynikającego z § 80 ust. 1 </w:t>
            </w:r>
            <w:proofErr w:type="spellStart"/>
            <w:r w:rsidRPr="00532BFF">
              <w:t>pkt</w:t>
            </w:r>
            <w:proofErr w:type="spellEnd"/>
            <w:r w:rsidRPr="00532BFF">
              <w:t xml:space="preserve"> 2 rozporządzenia Ministra Rozwoju Regionalnego i Budownictwa z dnia 29 marca 2001 r. w sprawie ewidencji gruntów i budynków (Dz. U. Nr 38, poz. 454), a w szczególności wspólny zakup i wdrożenie jednego oprogramowania dla całego województwa do prowadzenia ewidencji gruntów. </w:t>
            </w:r>
            <w:r w:rsidRPr="00532BFF">
              <w:br/>
              <w:t xml:space="preserve">2. Realizacja zadania wynikającego z § 80 ust. 1, </w:t>
            </w:r>
            <w:proofErr w:type="spellStart"/>
            <w:r w:rsidRPr="00532BFF">
              <w:t>pkt</w:t>
            </w:r>
            <w:proofErr w:type="spellEnd"/>
            <w:r w:rsidRPr="00532BFF">
              <w:t xml:space="preserve"> 3a wyżej wymienionego rozporządzenia w zakresie ewidencji budynków i lokali. </w:t>
            </w:r>
            <w:r w:rsidRPr="00532BFF">
              <w:br/>
              <w:t xml:space="preserve">3. Podejmowanie innych zadań wynikających z uchwał rad powiatów dotyczących założenia katastru nieruchomości. </w:t>
            </w:r>
            <w:r w:rsidRPr="00532BFF">
              <w:br/>
            </w:r>
            <w:r w:rsidRPr="00532BFF">
              <w:br/>
              <w:t xml:space="preserve">§ 3 </w:t>
            </w:r>
            <w:r w:rsidRPr="00532BFF">
              <w:br/>
            </w:r>
            <w:r w:rsidRPr="00532BFF">
              <w:br/>
              <w:t xml:space="preserve">Przyjąć Statut Związku Celowego Powiatów Województwa Zachodniopomorskiego, który stanowi załącznik do </w:t>
            </w:r>
            <w:proofErr w:type="spellStart"/>
            <w:r w:rsidRPr="00532BFF">
              <w:t>niejszej</w:t>
            </w:r>
            <w:proofErr w:type="spellEnd"/>
            <w:r w:rsidRPr="00532BFF">
              <w:t xml:space="preserve"> uchwały. </w:t>
            </w:r>
            <w:r w:rsidRPr="00532BFF">
              <w:br/>
            </w:r>
            <w:r w:rsidRPr="00532BFF">
              <w:br/>
              <w:t xml:space="preserve">§ 4 </w:t>
            </w:r>
            <w:r w:rsidRPr="00532BFF">
              <w:br/>
            </w:r>
            <w:r w:rsidRPr="00532BFF">
              <w:br/>
              <w:t xml:space="preserve">Pokrywać zobowiązania finansowe wynikające z uczestnictwa w Związku Celowym Powiatów Województwa Zachodniopomorskiego, a w szczególności opłacać składki członkowskie. </w:t>
            </w:r>
            <w:r w:rsidRPr="00532BFF">
              <w:br/>
            </w:r>
            <w:r w:rsidRPr="00532BFF">
              <w:br/>
            </w:r>
            <w:r w:rsidRPr="00532BFF">
              <w:lastRenderedPageBreak/>
              <w:t xml:space="preserve">§ 5 </w:t>
            </w:r>
            <w:r w:rsidRPr="00532BFF">
              <w:br/>
            </w:r>
            <w:r w:rsidRPr="00532BFF">
              <w:br/>
              <w:t xml:space="preserve">Wyznaczyć do reprezentowania powiatu w Związku Celowym Powiatów Województwa Zachodniopomorskiego Stanisława Stępnia - Starostę Pyrzyckiego oraz Jerzego </w:t>
            </w:r>
            <w:proofErr w:type="spellStart"/>
            <w:r w:rsidRPr="00532BFF">
              <w:t>Goclika</w:t>
            </w:r>
            <w:proofErr w:type="spellEnd"/>
            <w:r w:rsidRPr="00532BFF">
              <w:t xml:space="preserve"> - radnego Powiatu Pyrzyckiego. </w:t>
            </w:r>
            <w:r w:rsidRPr="00532BFF">
              <w:br/>
            </w:r>
            <w:r w:rsidRPr="00532BFF">
              <w:br/>
              <w:t xml:space="preserve">§ 6 </w:t>
            </w:r>
            <w:r w:rsidRPr="00532BFF">
              <w:br/>
            </w:r>
            <w:r w:rsidRPr="00532BFF">
              <w:br/>
              <w:t xml:space="preserve">Uchwała wchodzi w życie z dniem podjęcia. </w:t>
            </w:r>
            <w:r w:rsidRPr="00532BFF">
              <w:br/>
            </w:r>
            <w:r w:rsidRPr="00532BFF">
              <w:br/>
              <w:t xml:space="preserve">PRZEWODNICZĄCY RADY </w:t>
            </w:r>
            <w:r w:rsidRPr="00532BFF">
              <w:br/>
            </w:r>
            <w:r w:rsidRPr="00532BFF">
              <w:br/>
              <w:t xml:space="preserve">JERZY GOCLIK </w:t>
            </w:r>
          </w:p>
        </w:tc>
      </w:tr>
    </w:tbl>
    <w:p w:rsidR="00653CED" w:rsidRDefault="00653CED"/>
    <w:sectPr w:rsidR="0065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2BFF"/>
    <w:rsid w:val="00532BFF"/>
    <w:rsid w:val="0065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2021-11-23T08:49:00Z</dcterms:created>
  <dcterms:modified xsi:type="dcterms:W3CDTF">2021-11-23T08:49:00Z</dcterms:modified>
</cp:coreProperties>
</file>