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36510" w:rsidRPr="00036510" w:rsidTr="00036510">
        <w:trPr>
          <w:tblCellSpacing w:w="7" w:type="dxa"/>
        </w:trPr>
        <w:tc>
          <w:tcPr>
            <w:tcW w:w="0" w:type="auto"/>
            <w:vAlign w:val="center"/>
            <w:hideMark/>
          </w:tcPr>
          <w:p w:rsidR="00036510" w:rsidRPr="00036510" w:rsidRDefault="00036510" w:rsidP="00036510">
            <w:r w:rsidRPr="00036510">
              <w:t>w sprawie zmiany Statutu Powiatu Pyrzyckiego</w:t>
            </w:r>
          </w:p>
        </w:tc>
      </w:tr>
      <w:tr w:rsidR="00036510" w:rsidRPr="00036510" w:rsidTr="00036510">
        <w:trPr>
          <w:tblCellSpacing w:w="7" w:type="dxa"/>
        </w:trPr>
        <w:tc>
          <w:tcPr>
            <w:tcW w:w="0" w:type="auto"/>
            <w:vAlign w:val="center"/>
            <w:hideMark/>
          </w:tcPr>
          <w:p w:rsidR="00036510" w:rsidRPr="00036510" w:rsidRDefault="00036510" w:rsidP="00036510">
            <w:r w:rsidRPr="00036510">
              <w:t xml:space="preserve">Uchwała Nr XXVI/147/2001 </w:t>
            </w:r>
            <w:r w:rsidRPr="00036510">
              <w:br/>
              <w:t xml:space="preserve">Rady Powiatu Pyrzyckiego </w:t>
            </w:r>
            <w:r w:rsidRPr="00036510">
              <w:br/>
              <w:t xml:space="preserve">z dnia 27 czerwca 2001 r. </w:t>
            </w:r>
            <w:r w:rsidRPr="00036510">
              <w:br/>
            </w:r>
            <w:r w:rsidRPr="00036510">
              <w:br/>
              <w:t xml:space="preserve">w sprawie zmiany Statutu Powiatu Pyrzyckiego </w:t>
            </w:r>
            <w:r w:rsidRPr="00036510">
              <w:br/>
            </w:r>
            <w:r w:rsidRPr="00036510">
              <w:br/>
              <w:t xml:space="preserve">Na podstawie art. 12 pkt. 1 ustawy z dnia 5 czerwca 1998 r. o samorządzie powiatowym (Dz. U. Nr 91, poz. 578, zm. Nr 155, poz. 1014; z 2000 r. Dz. U. Nr 12, poz. 136, Nr 26, poz. 306, Nr 48, poz. 552, Nr 62, poz. 718, Nr 88, poz. 985, Nr 91, poz. 1009 i Nr 95, poz. 1041; z 2001 r. Nr 45, poz. 497) Rada Powiatu uchwala, co następuje: </w:t>
            </w:r>
            <w:r w:rsidRPr="00036510">
              <w:br/>
            </w:r>
            <w:r w:rsidRPr="00036510">
              <w:br/>
              <w:t xml:space="preserve">§ 1 </w:t>
            </w:r>
            <w:r w:rsidRPr="00036510">
              <w:br/>
            </w:r>
            <w:r w:rsidRPr="00036510">
              <w:br/>
              <w:t xml:space="preserve">W Statucie Powiatu Pyrzyckiego stanowiącym załącznik do uchwały Nr III/12/98 Rady Powiatu Pyrzyckiego z dnia 28 grudnia 1998 r. w sprawie nadania Statutu Powiatu Pyrzyckiego (Dz. Urz. Woj. Zachodniopomorskiego Nr 5, poz. 36) wprowadza się następujące zmiany: </w:t>
            </w:r>
            <w:r w:rsidRPr="00036510">
              <w:br/>
            </w:r>
            <w:r w:rsidRPr="00036510">
              <w:br/>
              <w:t xml:space="preserve">W § 17 ust. 1 i 2 po wyrazie "powiatu" dodaje się wyrazy "i posiedzenia jej komisji". </w:t>
            </w:r>
            <w:r w:rsidRPr="00036510">
              <w:br/>
            </w:r>
            <w:r w:rsidRPr="00036510">
              <w:br/>
              <w:t xml:space="preserve">W § 61 skreśla się pkt. 7, dotychczasowy pkt. 8 staje się pkt. 7. </w:t>
            </w:r>
            <w:r w:rsidRPr="00036510">
              <w:br/>
            </w:r>
            <w:r w:rsidRPr="00036510">
              <w:br/>
              <w:t xml:space="preserve">Po Rozdziale 2 dodaje się Rozdział 2a w brzmieniu: </w:t>
            </w:r>
            <w:r w:rsidRPr="00036510">
              <w:br/>
            </w:r>
            <w:r w:rsidRPr="00036510">
              <w:br/>
              <w:t xml:space="preserve">"Rozdział 2a </w:t>
            </w:r>
            <w:r w:rsidRPr="00036510">
              <w:br/>
              <w:t xml:space="preserve">Zasady udostępniania dokumentów </w:t>
            </w:r>
            <w:r w:rsidRPr="00036510">
              <w:br/>
              <w:t xml:space="preserve">§ 63a </w:t>
            </w:r>
            <w:r w:rsidRPr="00036510">
              <w:br/>
              <w:t xml:space="preserve">Działalność organów powiatu jest jawna. </w:t>
            </w:r>
            <w:r w:rsidRPr="00036510">
              <w:br/>
              <w:t xml:space="preserve">Dokumenty, w tym protokoły z posiedzeń rady powiatu i jej komisji, uchwały, wnioski, opinie komisji, znajdują się w Biurze Rady i udostępniane są zainteresowanym do wglądu. </w:t>
            </w:r>
            <w:r w:rsidRPr="00036510">
              <w:br/>
              <w:t xml:space="preserve">Dokumenty, w tym protokoły z posiedzeń zarządu powiatu, uchwały, znajdują się w Wydziale Organizacyjno-Prawnym Starostwa Powiatowego. W/w dokumenty udostępniane są przez Sekretarza Powiatu do wglądu zainteresowanym o ile nie narusza to przepisów o ochronie informacji niejawnych oraz o ochronie danych osobowych". </w:t>
            </w:r>
            <w:r w:rsidRPr="00036510">
              <w:br/>
            </w:r>
            <w:r w:rsidRPr="00036510">
              <w:br/>
              <w:t xml:space="preserve">§ 2 </w:t>
            </w:r>
            <w:r w:rsidRPr="00036510">
              <w:br/>
            </w:r>
            <w:r w:rsidRPr="00036510">
              <w:br/>
              <w:t xml:space="preserve">Wykonanie uchwały powierza się Zarządowi Powiatu. </w:t>
            </w:r>
            <w:r w:rsidRPr="00036510">
              <w:br/>
            </w:r>
            <w:r w:rsidRPr="00036510">
              <w:br/>
              <w:t xml:space="preserve">§ 3 </w:t>
            </w:r>
            <w:r w:rsidRPr="00036510">
              <w:br/>
            </w:r>
            <w:r w:rsidRPr="00036510">
              <w:br/>
            </w:r>
            <w:r w:rsidRPr="00036510">
              <w:lastRenderedPageBreak/>
              <w:t xml:space="preserve">Uchwała wchodzi w życie po upływie 14 dni od dnia ogłoszenia w Dzienniku Urzędowym Województwa Zachodniopomorskiego. </w:t>
            </w:r>
            <w:r w:rsidRPr="00036510">
              <w:br/>
            </w:r>
            <w:r w:rsidRPr="00036510">
              <w:br/>
            </w:r>
            <w:r w:rsidRPr="00036510">
              <w:br/>
            </w:r>
            <w:r w:rsidRPr="00036510">
              <w:br/>
              <w:t xml:space="preserve">. PRZEWODNICZĄCY RADY </w:t>
            </w:r>
            <w:r w:rsidRPr="00036510">
              <w:br/>
            </w:r>
            <w:r w:rsidRPr="00036510">
              <w:br/>
              <w:t xml:space="preserve">. JERZY GOCLIK </w:t>
            </w:r>
          </w:p>
        </w:tc>
      </w:tr>
    </w:tbl>
    <w:p w:rsidR="000C2982" w:rsidRDefault="000C2982"/>
    <w:sectPr w:rsidR="000C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6510"/>
    <w:rsid w:val="00036510"/>
    <w:rsid w:val="000C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2021-11-23T08:39:00Z</dcterms:created>
  <dcterms:modified xsi:type="dcterms:W3CDTF">2021-11-23T08:39:00Z</dcterms:modified>
</cp:coreProperties>
</file>