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04248" w:rsidRPr="00F04248" w:rsidTr="00F04248">
        <w:trPr>
          <w:tblCellSpacing w:w="7" w:type="dxa"/>
        </w:trPr>
        <w:tc>
          <w:tcPr>
            <w:tcW w:w="0" w:type="auto"/>
            <w:vAlign w:val="center"/>
            <w:hideMark/>
          </w:tcPr>
          <w:p w:rsidR="00F04248" w:rsidRPr="00F04248" w:rsidRDefault="00F04248" w:rsidP="00F04248">
            <w:r w:rsidRPr="00F04248">
              <w:t>w sprawie przyjęcia Karty Współpracy Powiatu Pyrzyckiego i Organizacji Pozarządowych</w:t>
            </w:r>
          </w:p>
        </w:tc>
      </w:tr>
      <w:tr w:rsidR="00F04248" w:rsidRPr="00F04248" w:rsidTr="00F04248">
        <w:trPr>
          <w:tblCellSpacing w:w="7" w:type="dxa"/>
        </w:trPr>
        <w:tc>
          <w:tcPr>
            <w:tcW w:w="0" w:type="auto"/>
            <w:vAlign w:val="center"/>
            <w:hideMark/>
          </w:tcPr>
          <w:p w:rsidR="00F04248" w:rsidRPr="00F04248" w:rsidRDefault="00F04248" w:rsidP="00F04248">
            <w:r w:rsidRPr="00F04248">
              <w:br/>
            </w:r>
            <w:r w:rsidRPr="00F04248">
              <w:br/>
              <w:t xml:space="preserve">Uchwała Nr XXII/123/2000 </w:t>
            </w:r>
            <w:r w:rsidRPr="00F04248">
              <w:br/>
              <w:t xml:space="preserve">Rady Powiatu Pyrzyckiego </w:t>
            </w:r>
            <w:r w:rsidRPr="00F04248">
              <w:br/>
              <w:t xml:space="preserve">z dnia 20 grudnia 2000 r. </w:t>
            </w:r>
            <w:r w:rsidRPr="00F04248">
              <w:br/>
            </w:r>
            <w:r w:rsidRPr="00F04248">
              <w:br/>
              <w:t xml:space="preserve">w sprawie przyjęcia Karty Współpracy Powiatu Pyrzyckiego i Organizacji Pozarządowych </w:t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Na podstawie art. 12 pkt. 11 ustawy z dnia 5 czerwca 1998 r. o samorządzie powiatowym (Dz. U. Nr 91, poz. 578, z 2000 r. Nr 12, poz. 136 oraz art. 118 ust. 3 ustawy z dnia 16 listopada 1998 r. o finansach publicznych (Dz. U. Nr 155, poz. 1014 i z 1999 r. Dz. U. Nr 49, poz. 485) Rada Powiatu Pyrzyckiego uchwala, co następuje: </w:t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1. </w:t>
            </w:r>
            <w:r w:rsidRPr="00F04248">
              <w:br/>
            </w:r>
            <w:r w:rsidRPr="00F04248">
              <w:br/>
              <w:t xml:space="preserve">Przyjmuje się „Kartę Współpracy Powiatu Pyrzyckiego i Organizacji Pozarządowych”, stanowiącą załącznik do niniejszej uchwały, określającą tryb postępowania o udzielenie dotacji, sposób jej rozliczania oraz sposób kontroli wykonywania zleconego zadania. </w:t>
            </w:r>
            <w:r w:rsidRPr="00F04248">
              <w:br/>
            </w:r>
            <w:r w:rsidRPr="00F04248">
              <w:br/>
              <w:t xml:space="preserve">§ 2. </w:t>
            </w:r>
            <w:r w:rsidRPr="00F04248">
              <w:br/>
            </w:r>
            <w:r w:rsidRPr="00F04248">
              <w:br/>
              <w:t xml:space="preserve">Wykonanie uchwały powierza się Zarządowi Powiatu Pyrzyckiego. </w:t>
            </w:r>
            <w:r w:rsidRPr="00F04248">
              <w:br/>
            </w:r>
            <w:r w:rsidRPr="00F04248">
              <w:br/>
              <w:t xml:space="preserve">§ 3. </w:t>
            </w:r>
            <w:r w:rsidRPr="00F04248">
              <w:br/>
            </w:r>
            <w:r w:rsidRPr="00F04248">
              <w:br/>
              <w:t xml:space="preserve">Uchwała wchodzi w życie z dniem 1 stycznia 2001 r. </w:t>
            </w:r>
            <w:r w:rsidRPr="00F04248">
              <w:br/>
            </w:r>
            <w:r w:rsidRPr="00F04248">
              <w:br/>
              <w:t xml:space="preserve">§ 4. </w:t>
            </w:r>
            <w:r w:rsidRPr="00F04248">
              <w:br/>
            </w:r>
            <w:r w:rsidRPr="00F04248">
              <w:br/>
              <w:t xml:space="preserve">Uchwała podlega ogłoszeniu na tablicy ogłoszeń Starostwa Powiatowego w Pyrzycach.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PRZEWODNICZĄCY RADY </w:t>
            </w:r>
            <w:r w:rsidRPr="00F04248">
              <w:br/>
            </w:r>
            <w:r w:rsidRPr="00F04248">
              <w:br/>
              <w:t xml:space="preserve">JERZY GOCLIK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lastRenderedPageBreak/>
              <w:br/>
            </w:r>
            <w:r w:rsidRPr="00F04248">
              <w:br/>
            </w:r>
            <w:r w:rsidRPr="00F04248">
              <w:br/>
              <w:t xml:space="preserve">Zał. do Uchwały Nr XXII/123/2000 </w:t>
            </w:r>
            <w:r w:rsidRPr="00F04248">
              <w:br/>
              <w:t xml:space="preserve">Rady Powiatu Pyrzyckiego </w:t>
            </w:r>
            <w:r w:rsidRPr="00F04248">
              <w:br/>
              <w:t xml:space="preserve">z dnia 20 grudnia 2000 r.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KARTA WSPÓŁPRACY </w:t>
            </w:r>
            <w:r w:rsidRPr="00F04248">
              <w:br/>
              <w:t xml:space="preserve">POWIATU PYRZYCKIEGO </w:t>
            </w:r>
            <w:r w:rsidRPr="00F04248">
              <w:br/>
              <w:t xml:space="preserve">I ORGANIZACJI POZARZĄDOWYCH </w:t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Rozdział I </w:t>
            </w:r>
            <w:r w:rsidRPr="00F04248">
              <w:br/>
            </w:r>
            <w:r w:rsidRPr="00F04248">
              <w:br/>
              <w:t xml:space="preserve">Kierunki polityki Powiatu Pyrzyckiego wobec organizacji pozarządowych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1. </w:t>
            </w:r>
            <w:r w:rsidRPr="00F04248">
              <w:br/>
            </w:r>
            <w:r w:rsidRPr="00F04248">
              <w:br/>
              <w:t xml:space="preserve">Rada Powiatu Pyrzyckiego przyjmuje, że realizacja niektórych zadań powiatu powinna dokonywać się również poprzez współpracę z organizacjami pozarządowymi. </w:t>
            </w:r>
            <w:r w:rsidRPr="00F04248">
              <w:br/>
              <w:t xml:space="preserve">Organizacje pozarządowe mogą otrzymywać na realizację tych zadań pomoc, w tym także finansową z budżetu powiatu w formie dotacji. </w:t>
            </w:r>
            <w:r w:rsidRPr="00F04248">
              <w:br/>
              <w:t xml:space="preserve">Celem współpracy jest objęcie nią możliwie najszerszych obszarów aktywności obywatelskiej w społeczności powiatowej. </w:t>
            </w:r>
            <w:r w:rsidRPr="00F04248">
              <w:br/>
            </w:r>
            <w:r w:rsidRPr="00F04248">
              <w:br/>
              <w:t xml:space="preserve">§ 2. </w:t>
            </w:r>
            <w:r w:rsidRPr="00F04248">
              <w:br/>
            </w:r>
            <w:r w:rsidRPr="00F04248">
              <w:br/>
              <w:t xml:space="preserve">Rada Powiatu Pyrzyckiego, uchwalając coroczny budżet, będzie określać w nim wysokość dotacji na realizację zadań powiatu przez organizacje pozarządowe. </w:t>
            </w:r>
            <w:r w:rsidRPr="00F04248">
              <w:br/>
            </w:r>
            <w:r w:rsidRPr="00F04248">
              <w:br/>
              <w:t xml:space="preserve">§ 3. </w:t>
            </w:r>
            <w:r w:rsidRPr="00F04248">
              <w:br/>
            </w:r>
            <w:r w:rsidRPr="00F04248">
              <w:br/>
              <w:t xml:space="preserve">Powiat Pyrzycki i organizacje pozarządowe współpracować będą w dziedzinach: </w:t>
            </w:r>
            <w:r w:rsidRPr="00F04248">
              <w:br/>
              <w:t xml:space="preserve">Profilaktyka, ochrona zdrowia, rehabilitacja, pomoc społeczna, </w:t>
            </w:r>
            <w:r w:rsidRPr="00F04248">
              <w:br/>
              <w:t xml:space="preserve">Oświata, edukacja, wychowanie, sztuka, kultura, </w:t>
            </w:r>
            <w:r w:rsidRPr="00F04248">
              <w:br/>
              <w:t xml:space="preserve">Turystyka, sport, rekreacja, </w:t>
            </w:r>
            <w:r w:rsidRPr="00F04248">
              <w:br/>
              <w:t xml:space="preserve">Ochrona środowiska, </w:t>
            </w:r>
            <w:r w:rsidRPr="00F04248">
              <w:br/>
              <w:t xml:space="preserve">Rozwój gospodarczy.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lastRenderedPageBreak/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4. </w:t>
            </w:r>
            <w:r w:rsidRPr="00F04248">
              <w:br/>
            </w:r>
            <w:r w:rsidRPr="00F04248">
              <w:br/>
              <w:t xml:space="preserve">Partnerami Powiatu Pyrzyckiego w programie współpracy mogą być organizacje pozarządowe, nie działające w celu osiągnięcia zysku, realizujące cele publiczne związane z wykonywaniem zadań powiatu.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Rozdział II </w:t>
            </w:r>
            <w:r w:rsidRPr="00F04248">
              <w:br/>
            </w:r>
            <w:r w:rsidRPr="00F04248">
              <w:br/>
              <w:t xml:space="preserve">Formy i zasady współpracy Powiatu Pyrzyckiego </w:t>
            </w:r>
            <w:r w:rsidRPr="00F04248">
              <w:br/>
              <w:t xml:space="preserve">z organizacjami pozarządowymi </w:t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5. </w:t>
            </w:r>
            <w:r w:rsidRPr="00F04248">
              <w:br/>
            </w:r>
            <w:r w:rsidRPr="00F04248">
              <w:br/>
              <w:t xml:space="preserve">Funkcję koordynatora współpracy samorządu powiatowego z organizacjami pozarządowymi pełni Zarząd Powiatu Pyrzyckiego. </w:t>
            </w:r>
            <w:r w:rsidRPr="00F04248">
              <w:br/>
              <w:t xml:space="preserve">Wnioski organizacji pozarządowych wyrażających gotowość do realizacji zadań powiatu winny być kierowane do Zarządu Powiatu Pyrzyckiego w terminie do 30 września roku poprzedzającego rok realizacji zadania.. </w:t>
            </w:r>
            <w:r w:rsidRPr="00F04248">
              <w:br/>
            </w:r>
            <w:r w:rsidRPr="00F04248">
              <w:br/>
              <w:t xml:space="preserve">§ 6. </w:t>
            </w:r>
            <w:r w:rsidRPr="00F04248">
              <w:br/>
            </w:r>
            <w:r w:rsidRPr="00F04248">
              <w:br/>
              <w:t xml:space="preserve">Do zadań Zarządu Powiatu Pyrzyckiego w zakresie polityki wobec organizacji pozarządowych należy: </w:t>
            </w:r>
            <w:r w:rsidRPr="00F04248">
              <w:br/>
              <w:t xml:space="preserve">Rozpatrywanie wniosków i podejmowanie decyzji o dofinansowanie działalności statutowej organizacji pozarządowych. </w:t>
            </w:r>
            <w:r w:rsidRPr="00F04248">
              <w:br/>
              <w:t xml:space="preserve">Przedkładanie Radzie Powiatu potrzeb finansowych w zakresie realizacji zadań powiatu przez organizacje pozarządowe na przyszły rok budżetowy. </w:t>
            </w:r>
            <w:r w:rsidRPr="00F04248">
              <w:br/>
            </w:r>
            <w:r w:rsidRPr="00F04248">
              <w:br/>
              <w:t xml:space="preserve">§ 7. </w:t>
            </w:r>
            <w:r w:rsidRPr="00F04248">
              <w:br/>
            </w:r>
            <w:r w:rsidRPr="00F04248">
              <w:br/>
              <w:t xml:space="preserve">Powiat może udzielać organizacjom pozarządowym pomocy w rożnych formach, a w szczególności w postaci: </w:t>
            </w:r>
            <w:r w:rsidRPr="00F04248">
              <w:br/>
              <w:t xml:space="preserve">Wsparcia finansowego-dotacji. </w:t>
            </w:r>
            <w:r w:rsidRPr="00F04248">
              <w:br/>
              <w:t xml:space="preserve">Współpracy w pozyskiwaniu środków finansowych z innych źródeł. </w:t>
            </w:r>
            <w:r w:rsidRPr="00F04248">
              <w:br/>
              <w:t xml:space="preserve">Promocji działalności organizacji pozarządowych, a zwłaszcza w środkach masowego przekazu. </w:t>
            </w:r>
            <w:r w:rsidRPr="00F04248">
              <w:br/>
              <w:t xml:space="preserve">Pomocy w nawiązywaniu kontaktów i współpracy z innymi organizacjami. </w:t>
            </w:r>
            <w:r w:rsidRPr="00F04248">
              <w:br/>
            </w:r>
            <w:r w:rsidRPr="00F04248">
              <w:lastRenderedPageBreak/>
              <w:br/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Rozdział III </w:t>
            </w:r>
            <w:r w:rsidRPr="00F04248">
              <w:br/>
            </w:r>
            <w:r w:rsidRPr="00F04248">
              <w:br/>
              <w:t xml:space="preserve">Regulamin przyznawania dotacji </w:t>
            </w:r>
            <w:r w:rsidRPr="00F04248">
              <w:br/>
              <w:t xml:space="preserve">dla organizacji pozarządowych </w:t>
            </w:r>
            <w:r w:rsidRPr="00F04248">
              <w:br/>
            </w:r>
            <w:r w:rsidRPr="00F04248">
              <w:br/>
              <w:t xml:space="preserve">§ 8. </w:t>
            </w:r>
            <w:r w:rsidRPr="00F04248">
              <w:br/>
            </w:r>
            <w:r w:rsidRPr="00F04248">
              <w:br/>
              <w:t xml:space="preserve">Pomoc finansowa dla organizacji pozarządowych określonych w § 4. przyznawana jest przez Zarząd Powiatu Pyrzyckiego w formie dotacji. </w:t>
            </w:r>
            <w:r w:rsidRPr="00F04248">
              <w:br/>
              <w:t xml:space="preserve">Organizacje pozarządowe, ubiegające się o przyznanie środków finansowych zobowiązane są złożyć Zarządowi Powiatu następujące dokumenty: </w:t>
            </w:r>
            <w:r w:rsidRPr="00F04248">
              <w:br/>
              <w:t xml:space="preserve">wniosek, </w:t>
            </w:r>
            <w:r w:rsidRPr="00F04248">
              <w:br/>
              <w:t xml:space="preserve">opis projektu, </w:t>
            </w:r>
            <w:r w:rsidRPr="00F04248">
              <w:br/>
              <w:t xml:space="preserve">preliminarz kosztów całego projektu, </w:t>
            </w:r>
            <w:r w:rsidRPr="00F04248">
              <w:br/>
              <w:t xml:space="preserve">dokumenty założycielskie, </w:t>
            </w:r>
            <w:r w:rsidRPr="00F04248">
              <w:br/>
              <w:t xml:space="preserve">udokumentowanie posiadania własnych środków finansowych w wysokości pozostałej części kosztów niezbędnych do realizacji projektu. </w:t>
            </w:r>
            <w:r w:rsidRPr="00F04248">
              <w:br/>
              <w:t xml:space="preserve">Zarząd Powiatu podejmuje decyzję w sprawie przyznania dotacji nie wcześniej niż po uchwaleniu budżetu na dany rok. </w:t>
            </w:r>
            <w:r w:rsidRPr="00F04248">
              <w:br/>
              <w:t xml:space="preserve">Wnioskowana kwota dofinansowania może sięgać 75% całkowitego kosztu przedsięwzięcia. </w:t>
            </w:r>
            <w:r w:rsidRPr="00F04248">
              <w:br/>
              <w:t xml:space="preserve">§ 9. </w:t>
            </w:r>
            <w:r w:rsidRPr="00F04248">
              <w:br/>
            </w:r>
            <w:r w:rsidRPr="00F04248">
              <w:br/>
              <w:t xml:space="preserve">Zarząd Powiatu Pyrzyckiego zobowiązuje się do zawarcia umowy z wybranym podmiotem-organizacją </w:t>
            </w:r>
            <w:proofErr w:type="spellStart"/>
            <w:r w:rsidRPr="00F04248">
              <w:t>pozarzadową</w:t>
            </w:r>
            <w:proofErr w:type="spellEnd"/>
            <w:r w:rsidRPr="00F04248">
              <w:t xml:space="preserve">. </w:t>
            </w:r>
            <w:r w:rsidRPr="00F04248">
              <w:br/>
              <w:t xml:space="preserve">Umowę, o której mowa w punkcie 1 zawiera się na czas oznaczony, nie dłuższy niż rok budżetowy. </w:t>
            </w:r>
            <w:r w:rsidRPr="00F04248">
              <w:br/>
              <w:t xml:space="preserve">Umowa winna zawierać: </w:t>
            </w:r>
            <w:r w:rsidRPr="00F04248">
              <w:br/>
              <w:t xml:space="preserve">oznaczenie stron, </w:t>
            </w:r>
            <w:r w:rsidRPr="00F04248">
              <w:br/>
              <w:t xml:space="preserve">termin, miejsce realizacji i szczegółowy zakres zadania, </w:t>
            </w:r>
            <w:r w:rsidRPr="00F04248">
              <w:br/>
              <w:t xml:space="preserve">czas trwania umowy, </w:t>
            </w:r>
            <w:r w:rsidRPr="00F04248">
              <w:br/>
              <w:t xml:space="preserve">zobowiązanie podmiotu dotowanego do poddania się kontroli, </w:t>
            </w:r>
            <w:r w:rsidRPr="00F04248">
              <w:br/>
              <w:t xml:space="preserve">określenie wysokości dotacji i terminu jej przekazania, </w:t>
            </w:r>
            <w:r w:rsidRPr="00F04248">
              <w:br/>
              <w:t xml:space="preserve">warunki wypowiedzenia umowy, </w:t>
            </w:r>
            <w:r w:rsidRPr="00F04248">
              <w:br/>
              <w:t xml:space="preserve">sankcje z tytułu niedotrzymania warunków umowy. </w:t>
            </w:r>
            <w:r w:rsidRPr="00F04248">
              <w:br/>
              <w:t xml:space="preserve">Podmiot otrzymujący dotację prowadzi dokumentację i ewidencję zgodnie z obowiązującymi przepisami, w sposób umożliwiający ocenę wykonania zadania pod względem rzeczowym i finansowym. </w:t>
            </w:r>
            <w:r w:rsidRPr="00F04248">
              <w:br/>
              <w:t xml:space="preserve">Dowody dotyczące poniesionych kosztów związanych z realizacją dotowanego zadania </w:t>
            </w:r>
            <w:r w:rsidRPr="00F04248">
              <w:lastRenderedPageBreak/>
              <w:t xml:space="preserve">pozostają w aktach podmiotu otrzymującego dotację. </w:t>
            </w:r>
            <w:r w:rsidRPr="00F04248">
              <w:br/>
              <w:t xml:space="preserve">W przypadku nie prowadzenia ewidencji, o której mowa w punkcie 4 oraz wykorzystanie dotacji niezgodnie z jej celem, kwota przekazanej dotacji podlega zwrotowi do budżetu powiatu w terminie 14 dni od chwili stwierdzenia tego faktu, z uwzględnieniem ustawowych odsetek naliczanych od daty przekazania środków na rachunek bankowy otrzymującego dotację. </w:t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10. </w:t>
            </w:r>
            <w:r w:rsidRPr="00F04248">
              <w:br/>
            </w:r>
            <w:r w:rsidRPr="00F04248">
              <w:br/>
              <w:t xml:space="preserve">Dotacja podlega rozliczeniu finansowemu i rzeczowemu. </w:t>
            </w:r>
            <w:r w:rsidRPr="00F04248">
              <w:br/>
              <w:t xml:space="preserve">Podmiot otrzymujący dotację zobowiązany jest do przedłożenia sprawozdania z realizacji zleconego zadania w terminie do 30 dni po zakończeniu realizacji zadania. </w:t>
            </w:r>
            <w:r w:rsidRPr="00F04248">
              <w:br/>
              <w:t xml:space="preserve">Sprawozdanie z realizacji dotowanego zadania powinno zawierać: </w:t>
            </w:r>
            <w:r w:rsidRPr="00F04248">
              <w:br/>
              <w:t xml:space="preserve">zestawienie poniesionych kosztów wynikających z rachunków, </w:t>
            </w:r>
            <w:r w:rsidRPr="00F04248">
              <w:br/>
              <w:t xml:space="preserve">opis zrealizowanego zadania </w:t>
            </w:r>
            <w:r w:rsidRPr="00F04248">
              <w:br/>
              <w:t xml:space="preserve">W przypadku wykorzystania na realizację zadania tylko części dotacji, nie wykorzystana część dotacji podlega zwrotowi w terminie określonym w punkcie 2, nie później jednak niż do końca roku budżetowego. </w:t>
            </w:r>
            <w:r w:rsidRPr="00F04248">
              <w:br/>
              <w:t xml:space="preserve">Podmiot otrzymujący dotację nie może wykorzystać środków przeznaczonych na realizację zadania na cele inne niż określone w umowie. </w:t>
            </w:r>
            <w:r w:rsidRPr="00F04248">
              <w:br/>
            </w:r>
            <w:r w:rsidRPr="00F04248">
              <w:br/>
              <w:t xml:space="preserve">§ 11. </w:t>
            </w:r>
            <w:r w:rsidRPr="00F04248">
              <w:br/>
            </w:r>
            <w:r w:rsidRPr="00F04248">
              <w:br/>
              <w:t xml:space="preserve">Zarząd Powiatu Pyrzyckiego dokonuje kontroli prawidłowości realizacji zleconego zadania po zakończeniu zadania, a w przypadku zadań zleconych w dłuższym okresie, w terminach uruchamiania kolejnych transz dotacji. </w:t>
            </w:r>
            <w:r w:rsidRPr="00F04248">
              <w:br/>
              <w:t xml:space="preserve">Czynności kontrolnych dokonują osoby upoważnione przez Zarząd Powiatu Pyrzyckiego. </w:t>
            </w:r>
            <w:r w:rsidRPr="00F04248">
              <w:br/>
              <w:t xml:space="preserve">Zakres kontroli obejmuje: </w:t>
            </w:r>
            <w:r w:rsidRPr="00F04248">
              <w:br/>
              <w:t xml:space="preserve">wykonanie zadania zgodnie z umową, </w:t>
            </w:r>
            <w:r w:rsidRPr="00F04248">
              <w:br/>
              <w:t xml:space="preserve">udokumentowanie zrealizowanego zadania, </w:t>
            </w:r>
            <w:r w:rsidRPr="00F04248">
              <w:br/>
              <w:t xml:space="preserve">przeznaczenie i wykorzystanie środków otrzymanych z budżetu powiatu. </w:t>
            </w:r>
            <w:r w:rsidRPr="00F04248">
              <w:br/>
              <w:t xml:space="preserve">Z czynności kontrolnych sporządza się protokół. </w:t>
            </w:r>
            <w:r w:rsidRPr="00F04248">
              <w:br/>
              <w:t xml:space="preserve">W przypadku stwierdzenia nieprawidłowości w realizacji zadania lub wykorzystaniu dotacji, Zarząd Powiatu Pyrzyckiego kieruje do zleceniobiorcy stosowne wnioski i zalecania, wyznaczając termin usunięcia stwierdzonych nieprawidłowości. </w:t>
            </w:r>
            <w:r w:rsidRPr="00F04248">
              <w:br/>
            </w:r>
            <w:r w:rsidRPr="00F04248">
              <w:br/>
            </w:r>
            <w:r w:rsidRPr="00F04248">
              <w:br/>
            </w:r>
            <w:r w:rsidRPr="00F04248">
              <w:br/>
              <w:t xml:space="preserve">§ 12. </w:t>
            </w:r>
            <w:r w:rsidRPr="00F04248">
              <w:br/>
            </w:r>
            <w:r w:rsidRPr="00F04248">
              <w:br/>
              <w:t xml:space="preserve">Dotacja będzie przekazywana po podpisaniu umowy na rachunek wskazany w umowie. </w:t>
            </w:r>
            <w:r w:rsidRPr="00F04248">
              <w:br/>
              <w:t xml:space="preserve">Dopuszcza się przekazywanie dotacji w ratach lub zaliczkowo, w zależności od rodzaju </w:t>
            </w:r>
            <w:r w:rsidRPr="00F04248">
              <w:lastRenderedPageBreak/>
              <w:t>i specyfiki realizowanego zadania.</w:t>
            </w:r>
          </w:p>
        </w:tc>
      </w:tr>
    </w:tbl>
    <w:p w:rsidR="000A1E6F" w:rsidRDefault="000A1E6F"/>
    <w:sectPr w:rsidR="000A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4248"/>
    <w:rsid w:val="000A1E6F"/>
    <w:rsid w:val="00F0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2021-11-23T08:11:00Z</dcterms:created>
  <dcterms:modified xsi:type="dcterms:W3CDTF">2021-11-23T08:11:00Z</dcterms:modified>
</cp:coreProperties>
</file>