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40AD6" w:rsidRPr="00840AD6" w:rsidTr="00840AD6">
        <w:trPr>
          <w:tblCellSpacing w:w="7" w:type="dxa"/>
        </w:trPr>
        <w:tc>
          <w:tcPr>
            <w:tcW w:w="0" w:type="auto"/>
            <w:vAlign w:val="center"/>
            <w:hideMark/>
          </w:tcPr>
          <w:p w:rsidR="00840AD6" w:rsidRPr="00840AD6" w:rsidRDefault="00840AD6" w:rsidP="00840AD6">
            <w:r w:rsidRPr="00840AD6">
              <w:t>w sprawie darowizny nieruchomości zabudowanej, położonej w Bielicach, zabudowanej Ośrodkiem Zdrowia</w:t>
            </w:r>
          </w:p>
        </w:tc>
      </w:tr>
      <w:tr w:rsidR="00840AD6" w:rsidRPr="00840AD6" w:rsidTr="00840AD6">
        <w:trPr>
          <w:tblCellSpacing w:w="7" w:type="dxa"/>
        </w:trPr>
        <w:tc>
          <w:tcPr>
            <w:tcW w:w="0" w:type="auto"/>
            <w:vAlign w:val="center"/>
            <w:hideMark/>
          </w:tcPr>
          <w:p w:rsidR="00840AD6" w:rsidRPr="00840AD6" w:rsidRDefault="00840AD6" w:rsidP="00840AD6">
            <w:r w:rsidRPr="00840AD6">
              <w:br/>
              <w:t xml:space="preserve">Uchwała Nr XV/81/2000 </w:t>
            </w:r>
            <w:r w:rsidRPr="00840AD6">
              <w:br/>
              <w:t xml:space="preserve">Rady Powiatu Pyrzyckiego </w:t>
            </w:r>
            <w:r w:rsidRPr="00840AD6">
              <w:br/>
              <w:t xml:space="preserve">z dnia 15 marca 2000 r. </w:t>
            </w:r>
            <w:r w:rsidRPr="00840AD6">
              <w:br/>
            </w:r>
            <w:r w:rsidRPr="00840AD6">
              <w:br/>
              <w:t xml:space="preserve">w sprawie darowizny nieruchomości zabudowanej, położonej w Bielicach, zabudowanej Ośrodkiem Zdrowia </w:t>
            </w:r>
            <w:r w:rsidRPr="00840AD6">
              <w:br/>
            </w:r>
            <w:r w:rsidRPr="00840AD6">
              <w:br/>
            </w:r>
            <w:r w:rsidRPr="00840AD6">
              <w:br/>
              <w:t xml:space="preserve">Na podstawie art. 12 pkt. 8 lit. „a” ustawy z dnia 5 czerwca 1998 r. o samorządzie powiatowym (Dz. U. Nr 91, poz. 578, Dz. U. Nr 155, poz. 1014 oraz Dz. U. z 2000 r. Nr 12, poz. 136), art. 6 ust. 6, art. 13 ust. 2 ustawy z dnia 21 sierpnia 1997 r. o gospodarowaniu nieruchomościami (Dz. U. Nr 115, poz. 741, Dz. U. z 1998 r. Nr 106, poz. 668, Dz. U. z 1999 r. Nr 49, poz. 484 i Nr 86, poz. 966, Dz. U. z 2000 r. Nr 6, poz. 70) Rada Powiatu Pyrzyckiego uchwala, co następuje: </w:t>
            </w:r>
            <w:r w:rsidRPr="00840AD6">
              <w:br/>
            </w:r>
            <w:r w:rsidRPr="00840AD6">
              <w:br/>
            </w:r>
            <w:r w:rsidRPr="00840AD6">
              <w:br/>
              <w:t xml:space="preserve">§ 1. </w:t>
            </w:r>
            <w:r w:rsidRPr="00840AD6">
              <w:br/>
            </w:r>
            <w:r w:rsidRPr="00840AD6">
              <w:br/>
              <w:t xml:space="preserve">Wyraża się zgodę na dokonanie darowizny na rzecz Gminy Bielice nieruchomości zabudowanej stanowiącej własność Powiatu Pyrzyckiego, oznaczonej w ewidencji gruntów jako działki nr 241/4 o powierzchni 2580 </w:t>
            </w:r>
            <w:proofErr w:type="spellStart"/>
            <w:r w:rsidRPr="00840AD6">
              <w:t>m²</w:t>
            </w:r>
            <w:proofErr w:type="spellEnd"/>
            <w:r w:rsidRPr="00840AD6">
              <w:t xml:space="preserve">, nr 241/7 o pow. 242 </w:t>
            </w:r>
            <w:proofErr w:type="spellStart"/>
            <w:r w:rsidRPr="00840AD6">
              <w:t>m²</w:t>
            </w:r>
            <w:proofErr w:type="spellEnd"/>
            <w:r w:rsidRPr="00840AD6">
              <w:t xml:space="preserve">, położonych w obrębie Bielice. </w:t>
            </w:r>
            <w:r w:rsidRPr="00840AD6">
              <w:br/>
            </w:r>
            <w:r w:rsidRPr="00840AD6">
              <w:br/>
              <w:t xml:space="preserve">§ 2. </w:t>
            </w:r>
            <w:r w:rsidRPr="00840AD6">
              <w:br/>
            </w:r>
            <w:r w:rsidRPr="00840AD6">
              <w:br/>
              <w:t xml:space="preserve">Nieruchomość o której mowa w § 1 przekazywana jest na cele publiczne -ochrony zdrowia. </w:t>
            </w:r>
            <w:r w:rsidRPr="00840AD6">
              <w:br/>
            </w:r>
            <w:r w:rsidRPr="00840AD6">
              <w:br/>
              <w:t xml:space="preserve">§ 3. </w:t>
            </w:r>
            <w:r w:rsidRPr="00840AD6">
              <w:br/>
            </w:r>
            <w:r w:rsidRPr="00840AD6">
              <w:br/>
              <w:t xml:space="preserve">Wykonanie uchwały powierza się Zarządowi Powiatu. </w:t>
            </w:r>
            <w:r w:rsidRPr="00840AD6">
              <w:br/>
            </w:r>
            <w:r w:rsidRPr="00840AD6">
              <w:br/>
              <w:t xml:space="preserve">§ 4. </w:t>
            </w:r>
            <w:r w:rsidRPr="00840AD6">
              <w:br/>
            </w:r>
            <w:r w:rsidRPr="00840AD6">
              <w:br/>
              <w:t xml:space="preserve">Uchwała wchodzi w życie z dniem podjęcia </w:t>
            </w:r>
            <w:r w:rsidRPr="00840AD6">
              <w:br/>
            </w:r>
            <w:r w:rsidRPr="00840AD6">
              <w:br/>
            </w:r>
            <w:r w:rsidRPr="00840AD6">
              <w:br/>
              <w:t xml:space="preserve">PRZEWODNICZĄCY RADY </w:t>
            </w:r>
            <w:r w:rsidRPr="00840AD6">
              <w:br/>
            </w:r>
            <w:r w:rsidRPr="00840AD6">
              <w:br/>
              <w:t xml:space="preserve">ANDRZEJ JAKIEŁA </w:t>
            </w:r>
          </w:p>
        </w:tc>
      </w:tr>
    </w:tbl>
    <w:p w:rsidR="006B6232" w:rsidRDefault="006B6232"/>
    <w:sectPr w:rsidR="006B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0AD6"/>
    <w:rsid w:val="006B6232"/>
    <w:rsid w:val="0084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2021-11-23T07:39:00Z</dcterms:created>
  <dcterms:modified xsi:type="dcterms:W3CDTF">2021-11-23T07:39:00Z</dcterms:modified>
</cp:coreProperties>
</file>