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C2F07" w:rsidRDefault="007C2F07">
      <w:pPr>
        <w:rPr>
          <w:rFonts w:ascii="Times New Roman" w:hAnsi="Times New Roman"/>
          <w:sz w:val="24"/>
          <w:szCs w:val="24"/>
        </w:rPr>
      </w:pPr>
      <w:r w:rsidRPr="007C2F07">
        <w:rPr>
          <w:rFonts w:ascii="Times New Roman" w:hAnsi="Times New Roman"/>
          <w:sz w:val="24"/>
          <w:szCs w:val="24"/>
        </w:rPr>
        <w:t xml:space="preserve">Uchwała Nr XXI/121/12 </w:t>
      </w:r>
      <w:r w:rsidRPr="007C2F07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C2F07">
        <w:rPr>
          <w:rFonts w:ascii="Times New Roman" w:hAnsi="Times New Roman"/>
          <w:sz w:val="24"/>
          <w:szCs w:val="24"/>
        </w:rPr>
        <w:br/>
        <w:t xml:space="preserve">z dnia 8 listopada 2012 r.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w sprawie zmiany budżetu powiatu na rok 2012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7C2F07">
        <w:rPr>
          <w:rFonts w:ascii="Times New Roman" w:hAnsi="Times New Roman"/>
          <w:sz w:val="24"/>
          <w:szCs w:val="24"/>
        </w:rPr>
        <w:t>pkt</w:t>
      </w:r>
      <w:proofErr w:type="spellEnd"/>
      <w:r w:rsidRPr="007C2F07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7C2F07">
        <w:rPr>
          <w:rFonts w:ascii="Times New Roman" w:hAnsi="Times New Roman"/>
          <w:sz w:val="24"/>
          <w:szCs w:val="24"/>
        </w:rPr>
        <w:t>Dz.U</w:t>
      </w:r>
      <w:proofErr w:type="spellEnd"/>
      <w:r w:rsidRPr="007C2F07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§ 1. Zmniejsza się dochody budżetu powiatu na rok 2012 o kwotę 2.300.000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z tego: </w:t>
      </w:r>
      <w:r w:rsidRPr="007C2F07">
        <w:rPr>
          <w:rFonts w:ascii="Times New Roman" w:hAnsi="Times New Roman"/>
          <w:sz w:val="24"/>
          <w:szCs w:val="24"/>
        </w:rPr>
        <w:br/>
        <w:t xml:space="preserve">dochody związane z realizacją zadań własnych o kwotę 2.300.000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w tym: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Dział 700 GOSPODARKA MIESZKANIOWA </w:t>
      </w:r>
      <w:r w:rsidRPr="007C2F07">
        <w:rPr>
          <w:rFonts w:ascii="Times New Roman" w:hAnsi="Times New Roman"/>
          <w:sz w:val="24"/>
          <w:szCs w:val="24"/>
        </w:rPr>
        <w:br/>
        <w:t xml:space="preserve">o kwotę 2.000.000 zł Starostwo Powiatowe </w:t>
      </w:r>
      <w:r w:rsidRPr="007C2F07">
        <w:rPr>
          <w:rFonts w:ascii="Times New Roman" w:hAnsi="Times New Roman"/>
          <w:sz w:val="24"/>
          <w:szCs w:val="24"/>
        </w:rPr>
        <w:br/>
        <w:t xml:space="preserve">Rozdział 70005 Gospodarka gruntami i nieruchomościami o kwotę 2.000.000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§ 0870. Wpływy ze sprzedaży składników majątkowych o kwotę 2.000.000 zł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7C2F07">
        <w:rPr>
          <w:rFonts w:ascii="Times New Roman" w:hAnsi="Times New Roman"/>
          <w:sz w:val="24"/>
          <w:szCs w:val="24"/>
        </w:rPr>
        <w:br/>
        <w:t xml:space="preserve">o kwotę 300.000 zł Starostwo Powiatowe </w:t>
      </w:r>
      <w:r w:rsidRPr="007C2F07">
        <w:rPr>
          <w:rFonts w:ascii="Times New Roman" w:hAnsi="Times New Roman"/>
          <w:sz w:val="24"/>
          <w:szCs w:val="24"/>
        </w:rPr>
        <w:br/>
        <w:t xml:space="preserve">Rozdział 85333 powiatowe urzędy pracy o kwotę 300.000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§ 2690. Środki z fundusz Pracy otrzymane przez powiat z przeznaczeniem na finansowanie kosztów wynagrodzenia i składek na ubezpieczenia społeczne pracowników powiatowego urzędu pracy o kwotę 300.000 zł. </w:t>
      </w:r>
      <w:r w:rsidRPr="007C2F07">
        <w:rPr>
          <w:rFonts w:ascii="Times New Roman" w:hAnsi="Times New Roman"/>
          <w:sz w:val="24"/>
          <w:szCs w:val="24"/>
        </w:rPr>
        <w:br/>
        <w:t xml:space="preserve">§ 2. Zmniejsza się wydatki budżetu powiatu na rok 2012 o kwotę 2.000.000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z tego: </w:t>
      </w:r>
      <w:r w:rsidRPr="007C2F07">
        <w:rPr>
          <w:rFonts w:ascii="Times New Roman" w:hAnsi="Times New Roman"/>
          <w:sz w:val="24"/>
          <w:szCs w:val="24"/>
        </w:rPr>
        <w:br/>
        <w:t xml:space="preserve">wydatki związane z realizacją zadań własnych o kwotę 2.000.000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w tym: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7C2F07">
        <w:rPr>
          <w:rFonts w:ascii="Times New Roman" w:hAnsi="Times New Roman"/>
          <w:sz w:val="24"/>
          <w:szCs w:val="24"/>
        </w:rPr>
        <w:br/>
        <w:t xml:space="preserve">o kwotę 2.000.000 zł Starostwo Powiatowe </w:t>
      </w:r>
      <w:r w:rsidRPr="007C2F07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2.000.000 zł </w:t>
      </w:r>
      <w:r w:rsidRPr="007C2F07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2.000.000 zł. </w:t>
      </w:r>
      <w:r w:rsidRPr="007C2F07">
        <w:rPr>
          <w:rFonts w:ascii="Times New Roman" w:hAnsi="Times New Roman"/>
          <w:sz w:val="24"/>
          <w:szCs w:val="24"/>
        </w:rPr>
        <w:br/>
        <w:t xml:space="preserve">§ 3. Zwiększa się wydatki budżetu powiatu na rok 2012 o kwotę 236.580 zł </w:t>
      </w:r>
      <w:r w:rsidRPr="007C2F07">
        <w:rPr>
          <w:rFonts w:ascii="Times New Roman" w:hAnsi="Times New Roman"/>
          <w:sz w:val="24"/>
          <w:szCs w:val="24"/>
        </w:rPr>
        <w:br/>
        <w:t xml:space="preserve">z tego: </w:t>
      </w:r>
      <w:r w:rsidRPr="007C2F07">
        <w:rPr>
          <w:rFonts w:ascii="Times New Roman" w:hAnsi="Times New Roman"/>
          <w:sz w:val="24"/>
          <w:szCs w:val="24"/>
        </w:rPr>
        <w:br/>
        <w:t xml:space="preserve">wydatki związane z realizacją zadań własnych o kwotę 236.580 zł </w:t>
      </w:r>
      <w:r w:rsidRPr="007C2F07">
        <w:rPr>
          <w:rFonts w:ascii="Times New Roman" w:hAnsi="Times New Roman"/>
          <w:sz w:val="24"/>
          <w:szCs w:val="24"/>
        </w:rPr>
        <w:br/>
        <w:t xml:space="preserve">w tym: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Dział 851 OCHRONA ZDROWIA </w:t>
      </w:r>
      <w:r w:rsidRPr="007C2F07">
        <w:rPr>
          <w:rFonts w:ascii="Times New Roman" w:hAnsi="Times New Roman"/>
          <w:sz w:val="24"/>
          <w:szCs w:val="24"/>
        </w:rPr>
        <w:br/>
        <w:t xml:space="preserve">o kwotę 236.580 zł Starostwo Powiatowe </w:t>
      </w:r>
      <w:r w:rsidRPr="007C2F07">
        <w:rPr>
          <w:rFonts w:ascii="Times New Roman" w:hAnsi="Times New Roman"/>
          <w:sz w:val="24"/>
          <w:szCs w:val="24"/>
        </w:rPr>
        <w:br/>
        <w:t xml:space="preserve">Rozdział 85111 Szpitale ogólne o kwotę 58.000 zł </w:t>
      </w:r>
      <w:r w:rsidRPr="007C2F07">
        <w:rPr>
          <w:rFonts w:ascii="Times New Roman" w:hAnsi="Times New Roman"/>
          <w:sz w:val="24"/>
          <w:szCs w:val="24"/>
        </w:rPr>
        <w:br/>
        <w:t xml:space="preserve">§ 6220. Dotacje celowe z budżetu na finansowanie lub dofinansowanie kosztów realizacji </w:t>
      </w:r>
      <w:r w:rsidRPr="007C2F07">
        <w:rPr>
          <w:rFonts w:ascii="Times New Roman" w:hAnsi="Times New Roman"/>
          <w:sz w:val="24"/>
          <w:szCs w:val="24"/>
        </w:rPr>
        <w:lastRenderedPageBreak/>
        <w:t xml:space="preserve">inwestycji i zakupów inwestycyjnych innych jednostek sektora finansów publicznych o kwotę 58.000 zł </w:t>
      </w:r>
      <w:r w:rsidRPr="007C2F07">
        <w:rPr>
          <w:rFonts w:ascii="Times New Roman" w:hAnsi="Times New Roman"/>
          <w:sz w:val="24"/>
          <w:szCs w:val="24"/>
        </w:rPr>
        <w:br/>
        <w:t xml:space="preserve">Rozdział 85195 Pozostała działalność o kwotę 178.580 zł </w:t>
      </w:r>
      <w:r w:rsidRPr="007C2F07">
        <w:rPr>
          <w:rFonts w:ascii="Times New Roman" w:hAnsi="Times New Roman"/>
          <w:sz w:val="24"/>
          <w:szCs w:val="24"/>
        </w:rPr>
        <w:br/>
        <w:t xml:space="preserve">§ 4600. kary i odszkodowania wypłacane na rzecz osób prawnych i innych jednostek organizacyjnych o kwotę 178.580 zł. </w:t>
      </w:r>
      <w:r w:rsidRPr="007C2F07">
        <w:rPr>
          <w:rFonts w:ascii="Times New Roman" w:hAnsi="Times New Roman"/>
          <w:sz w:val="24"/>
          <w:szCs w:val="24"/>
        </w:rPr>
        <w:br/>
        <w:t xml:space="preserve">§ 4. Zmniejsza się przychody budżetu powiatu na rok 2012 o kwotę 6.000 zł w § 931 Przychody ze sprzedaży innych papierów wartościowych. </w:t>
      </w:r>
      <w:r w:rsidRPr="007C2F07">
        <w:rPr>
          <w:rFonts w:ascii="Times New Roman" w:hAnsi="Times New Roman"/>
          <w:sz w:val="24"/>
          <w:szCs w:val="24"/>
        </w:rPr>
        <w:br/>
        <w:t xml:space="preserve">§ 5. Zwiększa się przychody budżetu powiatu na rok 2012 o kwotę 542.580 zł w § 950 wolne środki, o których mowa w art. 217 ust. 2 </w:t>
      </w:r>
      <w:proofErr w:type="spellStart"/>
      <w:r w:rsidRPr="007C2F07">
        <w:rPr>
          <w:rFonts w:ascii="Times New Roman" w:hAnsi="Times New Roman"/>
          <w:sz w:val="24"/>
          <w:szCs w:val="24"/>
        </w:rPr>
        <w:t>pkt</w:t>
      </w:r>
      <w:proofErr w:type="spellEnd"/>
      <w:r w:rsidRPr="007C2F07">
        <w:rPr>
          <w:rFonts w:ascii="Times New Roman" w:hAnsi="Times New Roman"/>
          <w:sz w:val="24"/>
          <w:szCs w:val="24"/>
        </w:rPr>
        <w:t xml:space="preserve"> 6 ustawy. </w:t>
      </w:r>
      <w:r w:rsidRPr="007C2F07">
        <w:rPr>
          <w:rFonts w:ascii="Times New Roman" w:hAnsi="Times New Roman"/>
          <w:sz w:val="24"/>
          <w:szCs w:val="24"/>
        </w:rPr>
        <w:br/>
        <w:t xml:space="preserve">§ 6. Wykonanie uchwały powierza się Zarządowi Powiatu. </w:t>
      </w:r>
      <w:r w:rsidRPr="007C2F07">
        <w:rPr>
          <w:rFonts w:ascii="Times New Roman" w:hAnsi="Times New Roman"/>
          <w:sz w:val="24"/>
          <w:szCs w:val="24"/>
        </w:rPr>
        <w:br/>
        <w:t xml:space="preserve">§ 7. Uchwała wchodzi w życie z dniem podjęcia.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</w:r>
      <w:r w:rsidRPr="007C2F07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7C2F0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F07"/>
    <w:rsid w:val="00692DB9"/>
    <w:rsid w:val="007C2F0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2021-11-16T10:03:00Z</dcterms:created>
  <dcterms:modified xsi:type="dcterms:W3CDTF">2021-11-16T10:05:00Z</dcterms:modified>
</cp:coreProperties>
</file>