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5584A" w:rsidRDefault="0045584A">
      <w:pPr>
        <w:rPr>
          <w:rFonts w:ascii="Times New Roman" w:hAnsi="Times New Roman"/>
          <w:sz w:val="24"/>
          <w:szCs w:val="24"/>
        </w:rPr>
      </w:pPr>
      <w:r w:rsidRPr="0045584A">
        <w:rPr>
          <w:rFonts w:ascii="Times New Roman" w:hAnsi="Times New Roman"/>
          <w:sz w:val="24"/>
          <w:szCs w:val="24"/>
        </w:rPr>
        <w:t xml:space="preserve">UCHWAŁA XX/118/12 </w:t>
      </w:r>
      <w:r w:rsidRPr="0045584A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45584A">
        <w:rPr>
          <w:rFonts w:ascii="Times New Roman" w:hAnsi="Times New Roman"/>
          <w:sz w:val="24"/>
          <w:szCs w:val="24"/>
        </w:rPr>
        <w:br/>
        <w:t xml:space="preserve">z dnia 24 października 2012 r. </w:t>
      </w:r>
      <w:r w:rsidRPr="0045584A">
        <w:rPr>
          <w:rFonts w:ascii="Times New Roman" w:hAnsi="Times New Roman"/>
          <w:sz w:val="24"/>
          <w:szCs w:val="24"/>
        </w:rPr>
        <w:br/>
      </w:r>
      <w:r w:rsidRPr="0045584A">
        <w:rPr>
          <w:rFonts w:ascii="Times New Roman" w:hAnsi="Times New Roman"/>
          <w:sz w:val="24"/>
          <w:szCs w:val="24"/>
        </w:rPr>
        <w:br/>
        <w:t xml:space="preserve">o zmianie uchwały w sprawie ustanowienia wyróżnienia "Ludzie Ziemi Pyrzyckiej" </w:t>
      </w:r>
      <w:r w:rsidRPr="0045584A">
        <w:rPr>
          <w:rFonts w:ascii="Times New Roman" w:hAnsi="Times New Roman"/>
          <w:sz w:val="24"/>
          <w:szCs w:val="24"/>
        </w:rPr>
        <w:br/>
      </w:r>
      <w:r w:rsidRPr="0045584A">
        <w:rPr>
          <w:rFonts w:ascii="Times New Roman" w:hAnsi="Times New Roman"/>
          <w:sz w:val="24"/>
          <w:szCs w:val="24"/>
        </w:rPr>
        <w:br/>
        <w:t xml:space="preserve">Na podstawie art. 4 ust. 1 pkt. 21 ustawy z dnia 5 czerwca 1998 roku o samorządzie powiatowym (t. j. Dz. U. Nr 142 poz. 1592 z 2001 r. z </w:t>
      </w:r>
      <w:proofErr w:type="spellStart"/>
      <w:r w:rsidRPr="0045584A">
        <w:rPr>
          <w:rFonts w:ascii="Times New Roman" w:hAnsi="Times New Roman"/>
          <w:sz w:val="24"/>
          <w:szCs w:val="24"/>
        </w:rPr>
        <w:t>póź</w:t>
      </w:r>
      <w:proofErr w:type="spellEnd"/>
      <w:r w:rsidRPr="0045584A">
        <w:rPr>
          <w:rFonts w:ascii="Times New Roman" w:hAnsi="Times New Roman"/>
          <w:sz w:val="24"/>
          <w:szCs w:val="24"/>
        </w:rPr>
        <w:t xml:space="preserve">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753, z 2010 r.: Nr 28 poz. 142 i 146, Nr 40, poz. 230, Nr 106, poz. 675), Rada Powiatu uchwala, co następuje: </w:t>
      </w:r>
      <w:r w:rsidRPr="0045584A">
        <w:rPr>
          <w:rFonts w:ascii="Times New Roman" w:hAnsi="Times New Roman"/>
          <w:sz w:val="24"/>
          <w:szCs w:val="24"/>
        </w:rPr>
        <w:br/>
      </w:r>
      <w:r w:rsidRPr="0045584A">
        <w:rPr>
          <w:rFonts w:ascii="Times New Roman" w:hAnsi="Times New Roman"/>
          <w:sz w:val="24"/>
          <w:szCs w:val="24"/>
        </w:rPr>
        <w:br/>
        <w:t xml:space="preserve">§1 </w:t>
      </w:r>
      <w:r w:rsidRPr="0045584A">
        <w:rPr>
          <w:rFonts w:ascii="Times New Roman" w:hAnsi="Times New Roman"/>
          <w:sz w:val="24"/>
          <w:szCs w:val="24"/>
        </w:rPr>
        <w:br/>
      </w:r>
      <w:r w:rsidRPr="0045584A">
        <w:rPr>
          <w:rFonts w:ascii="Times New Roman" w:hAnsi="Times New Roman"/>
          <w:sz w:val="24"/>
          <w:szCs w:val="24"/>
        </w:rPr>
        <w:br/>
        <w:t xml:space="preserve">W załączniku do Uchwały Nr XVIII/92/08 Rady Powiatu Pyrzyckiego z dnia 17 września 2008 r. stanowiącym Regulamin przyznawania wyróżnień "Ludzie Ziemi Pyrzyckiej" przez Radę Powiatu Pyrzyckiego dokonuje się następujących zmian: </w:t>
      </w:r>
      <w:r w:rsidRPr="0045584A">
        <w:rPr>
          <w:rFonts w:ascii="Times New Roman" w:hAnsi="Times New Roman"/>
          <w:sz w:val="24"/>
          <w:szCs w:val="24"/>
        </w:rPr>
        <w:br/>
        <w:t xml:space="preserve">1) W § 1 wykreśla się wyrazy "w danym roku kalendarzowym". </w:t>
      </w:r>
      <w:r w:rsidRPr="0045584A">
        <w:rPr>
          <w:rFonts w:ascii="Times New Roman" w:hAnsi="Times New Roman"/>
          <w:sz w:val="24"/>
          <w:szCs w:val="24"/>
        </w:rPr>
        <w:br/>
        <w:t xml:space="preserve">2) W § 3 ust. 1 dopisuje się pkt. 4 o treści "Starosta Pyrzycki". </w:t>
      </w:r>
      <w:r w:rsidRPr="0045584A">
        <w:rPr>
          <w:rFonts w:ascii="Times New Roman" w:hAnsi="Times New Roman"/>
          <w:sz w:val="24"/>
          <w:szCs w:val="24"/>
        </w:rPr>
        <w:br/>
        <w:t xml:space="preserve">3) W § 4 w ust. 4 wykreśla się wyrazy "w Księdze "Ludzie Ziemi Pyrzyckiej". </w:t>
      </w:r>
      <w:r w:rsidRPr="0045584A">
        <w:rPr>
          <w:rFonts w:ascii="Times New Roman" w:hAnsi="Times New Roman"/>
          <w:sz w:val="24"/>
          <w:szCs w:val="24"/>
        </w:rPr>
        <w:br/>
        <w:t xml:space="preserve">4) W § 4 ust. 5 otrzymuje brzmienie "W ewidencji o której mowa w ust. 4 zawarty jest również wykaz osób, którym nadano wyróżnienia do dnia wejścia w życie niniejszej uchwały". </w:t>
      </w:r>
      <w:r w:rsidRPr="0045584A">
        <w:rPr>
          <w:rFonts w:ascii="Times New Roman" w:hAnsi="Times New Roman"/>
          <w:sz w:val="24"/>
          <w:szCs w:val="24"/>
        </w:rPr>
        <w:br/>
        <w:t xml:space="preserve">5) W § 5 w ust. 1. dopisuje się pkt. 4 o treści "Wójtowie, burmistrzowie Powiatu Pyrzyckiego". </w:t>
      </w:r>
      <w:r w:rsidRPr="0045584A">
        <w:rPr>
          <w:rFonts w:ascii="Times New Roman" w:hAnsi="Times New Roman"/>
          <w:sz w:val="24"/>
          <w:szCs w:val="24"/>
        </w:rPr>
        <w:br/>
        <w:t xml:space="preserve">6) W § 7 wyraz "dziesięciu" zastępuje się wyrazem "dwunastu". </w:t>
      </w:r>
      <w:r w:rsidRPr="0045584A">
        <w:rPr>
          <w:rFonts w:ascii="Times New Roman" w:hAnsi="Times New Roman"/>
          <w:sz w:val="24"/>
          <w:szCs w:val="24"/>
        </w:rPr>
        <w:br/>
      </w:r>
      <w:r w:rsidRPr="0045584A">
        <w:rPr>
          <w:rFonts w:ascii="Times New Roman" w:hAnsi="Times New Roman"/>
          <w:sz w:val="24"/>
          <w:szCs w:val="24"/>
        </w:rPr>
        <w:br/>
      </w:r>
      <w:r w:rsidRPr="0045584A">
        <w:rPr>
          <w:rFonts w:ascii="Times New Roman" w:hAnsi="Times New Roman"/>
          <w:sz w:val="24"/>
          <w:szCs w:val="24"/>
        </w:rPr>
        <w:br/>
        <w:t xml:space="preserve">§2 </w:t>
      </w:r>
      <w:r w:rsidRPr="0045584A">
        <w:rPr>
          <w:rFonts w:ascii="Times New Roman" w:hAnsi="Times New Roman"/>
          <w:sz w:val="24"/>
          <w:szCs w:val="24"/>
        </w:rPr>
        <w:br/>
      </w:r>
      <w:r w:rsidRPr="0045584A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45584A">
        <w:rPr>
          <w:rFonts w:ascii="Times New Roman" w:hAnsi="Times New Roman"/>
          <w:sz w:val="24"/>
          <w:szCs w:val="24"/>
        </w:rPr>
        <w:br/>
      </w:r>
      <w:r w:rsidRPr="0045584A">
        <w:rPr>
          <w:rFonts w:ascii="Times New Roman" w:hAnsi="Times New Roman"/>
          <w:sz w:val="24"/>
          <w:szCs w:val="24"/>
        </w:rPr>
        <w:br/>
      </w:r>
      <w:r w:rsidRPr="0045584A">
        <w:rPr>
          <w:rFonts w:ascii="Times New Roman" w:hAnsi="Times New Roman"/>
          <w:sz w:val="24"/>
          <w:szCs w:val="24"/>
        </w:rPr>
        <w:br/>
        <w:t xml:space="preserve">WICEPRZEWODNICZĄCY RADY </w:t>
      </w:r>
      <w:r w:rsidRPr="0045584A">
        <w:rPr>
          <w:rFonts w:ascii="Times New Roman" w:hAnsi="Times New Roman"/>
          <w:sz w:val="24"/>
          <w:szCs w:val="24"/>
        </w:rPr>
        <w:br/>
      </w:r>
      <w:r w:rsidRPr="0045584A">
        <w:rPr>
          <w:rFonts w:ascii="Times New Roman" w:hAnsi="Times New Roman"/>
          <w:sz w:val="24"/>
          <w:szCs w:val="24"/>
        </w:rPr>
        <w:br/>
        <w:t>PIOTR RYBKOWSKI</w:t>
      </w:r>
    </w:p>
    <w:sectPr w:rsidR="00940EB8" w:rsidRPr="0045584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5584A"/>
    <w:rsid w:val="0045584A"/>
    <w:rsid w:val="00692DB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2021-11-16T10:02:00Z</dcterms:created>
  <dcterms:modified xsi:type="dcterms:W3CDTF">2021-11-16T10:03:00Z</dcterms:modified>
</cp:coreProperties>
</file>