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F729C" w:rsidRDefault="009F729C" w:rsidP="002D3E80">
      <w:pPr>
        <w:ind w:left="708"/>
        <w:rPr>
          <w:rFonts w:ascii="Times New Roman" w:hAnsi="Times New Roman"/>
          <w:sz w:val="24"/>
          <w:szCs w:val="24"/>
        </w:rPr>
      </w:pPr>
      <w:r w:rsidRPr="009F729C">
        <w:rPr>
          <w:rFonts w:ascii="Times New Roman" w:hAnsi="Times New Roman"/>
          <w:sz w:val="24"/>
          <w:szCs w:val="24"/>
        </w:rPr>
        <w:t xml:space="preserve">UCHWAŁA NR XVIII/99/12 </w:t>
      </w:r>
      <w:r w:rsidRPr="009F729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9F729C">
        <w:rPr>
          <w:rFonts w:ascii="Times New Roman" w:hAnsi="Times New Roman"/>
          <w:sz w:val="24"/>
          <w:szCs w:val="24"/>
        </w:rPr>
        <w:br/>
        <w:t xml:space="preserve">z dnia 27 czerwca 2012 roku </w:t>
      </w:r>
      <w:r w:rsidRPr="009F729C">
        <w:rPr>
          <w:rFonts w:ascii="Times New Roman" w:hAnsi="Times New Roman"/>
          <w:sz w:val="24"/>
          <w:szCs w:val="24"/>
        </w:rPr>
        <w:br/>
      </w:r>
      <w:r w:rsidRPr="009F729C">
        <w:rPr>
          <w:rFonts w:ascii="Times New Roman" w:hAnsi="Times New Roman"/>
          <w:sz w:val="24"/>
          <w:szCs w:val="24"/>
        </w:rPr>
        <w:br/>
        <w:t xml:space="preserve">w sprawie wyrażenia zgody na nieodpłatne nabycie na własność Powiatu Pyrzyckiego </w:t>
      </w:r>
      <w:r w:rsidRPr="009F729C">
        <w:rPr>
          <w:rFonts w:ascii="Times New Roman" w:hAnsi="Times New Roman"/>
          <w:sz w:val="24"/>
          <w:szCs w:val="24"/>
        </w:rPr>
        <w:br/>
        <w:t xml:space="preserve">nieruchomości gruntowych zajętych pod drogi powiatowe </w:t>
      </w:r>
      <w:r w:rsidRPr="009F729C">
        <w:rPr>
          <w:rFonts w:ascii="Times New Roman" w:hAnsi="Times New Roman"/>
          <w:sz w:val="24"/>
          <w:szCs w:val="24"/>
        </w:rPr>
        <w:br/>
      </w:r>
      <w:r w:rsidRPr="009F729C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9F729C">
        <w:rPr>
          <w:rFonts w:ascii="Times New Roman" w:hAnsi="Times New Roman"/>
          <w:sz w:val="24"/>
          <w:szCs w:val="24"/>
        </w:rPr>
        <w:t>pkt</w:t>
      </w:r>
      <w:proofErr w:type="spellEnd"/>
      <w:r w:rsidRPr="009F729C">
        <w:rPr>
          <w:rFonts w:ascii="Times New Roman" w:hAnsi="Times New Roman"/>
          <w:sz w:val="24"/>
          <w:szCs w:val="24"/>
        </w:rPr>
        <w:t xml:space="preserve"> 8 lit "a" i art. 47 ust. 1 </w:t>
      </w:r>
      <w:proofErr w:type="spellStart"/>
      <w:r w:rsidRPr="009F729C">
        <w:rPr>
          <w:rFonts w:ascii="Times New Roman" w:hAnsi="Times New Roman"/>
          <w:sz w:val="24"/>
          <w:szCs w:val="24"/>
        </w:rPr>
        <w:t>pkt</w:t>
      </w:r>
      <w:proofErr w:type="spellEnd"/>
      <w:r w:rsidRPr="009F729C">
        <w:rPr>
          <w:rFonts w:ascii="Times New Roman" w:hAnsi="Times New Roman"/>
          <w:sz w:val="24"/>
          <w:szCs w:val="24"/>
        </w:rPr>
        <w:t xml:space="preserve"> 4 ustawy z dnia 5 czerwca 1998 roku o samorządzie powiatowym (Dz. U. z 2001 r., Nr 142, poz. 1592; Dz. U. z 2002 r., Nr 23, poz. 220; Dz. U. z 2002 r., Nr 62, poz. 558; Dz. U. z 2002 r., Nr 113, poz. 984; Dz. U. z 2002 r., Nr 153, poz. 1271; Dz. U. z 2002 r., Nr 200, poz. 1688; Dz. U. z 2002 r., Nr 214, poz. 1806; Dz. U. z 2003 r., Nr 162, poz. 1568; Dz. U. z 2004 r., Nr 102, poz. 1055; Dz. U. z 2007 r., Nr 173, poz. 1218; Dz. U. z 2008 r., Nr 180, poz. 1111; Dz. U. z 2008 r., Nr 223, poz. 1458; Dz. U. z 2009 r., Nr 92, poz. 753; Dz. U. z 2009 r., Nr 157, poz. 1241; Dz. U. z 2010 r., Nr 28, poz. 142; Dz. U. z 2010 r., Nr 28, poz. 146; Dz. U. z 2010 r., Nr 40, poz. 230; Dz. U. z 2010 r., Nr 106, poz. 675; Dz. U. z 2011 r., Nr 21, poz. 113; Dz. U. z 2011 Nr 217 poz. 1281; Dz. U z 2011 Nr 149 poz. 887) w związku z art. 24 ust. 5c ustawy z dnia 19 października 1991 r. o gospodarowaniu nieruchomościami rolnymi Skarbu Państwa (Dz. U. z 2007r. Nr 231 poz. 1700; Dz. U. z 2008r. Nr 227 poz. 1505; Dz. U. z 2009r. Nr 19 poz. 100; Dz. U. z 2009r. Nr 42 poz. 340; Dz. U. z 2009r. Nr 98 poz. 817; Dz. U. z 2009r. Nr 157 poz. 1241; Dz. U. z 2010r. Nr 48 poz. 287; Dz. U. z 2010r. Nr 96 poz. 620; Dz. U. z 2010r. Nr 238 poz. 1578; Dz. U. z 2010r. Nr 257 poz. 1726; Dz. U. z 2011r. Nr 233 poz. 1382) Rada Powiatu Pyrzyckiego uchwala, co następuje: </w:t>
      </w:r>
      <w:r w:rsidRPr="009F729C">
        <w:rPr>
          <w:rFonts w:ascii="Times New Roman" w:hAnsi="Times New Roman"/>
          <w:sz w:val="24"/>
          <w:szCs w:val="24"/>
        </w:rPr>
        <w:br/>
        <w:t xml:space="preserve">§ 1 </w:t>
      </w:r>
      <w:r w:rsidRPr="009F729C">
        <w:rPr>
          <w:rFonts w:ascii="Times New Roman" w:hAnsi="Times New Roman"/>
          <w:sz w:val="24"/>
          <w:szCs w:val="24"/>
        </w:rPr>
        <w:br/>
        <w:t xml:space="preserve">Wyraża się zgodę na nieodpłatne nabycie z zasobu Własności Rolnej Skarbu Państwa na własność Powiatu Pyrzyckiego nieruchomości gruntowych Skarbu Państwa zajętych pod drogi powiatowe: </w:t>
      </w:r>
      <w:r w:rsidRPr="009F729C">
        <w:rPr>
          <w:rFonts w:ascii="Times New Roman" w:hAnsi="Times New Roman"/>
          <w:sz w:val="24"/>
          <w:szCs w:val="24"/>
        </w:rPr>
        <w:br/>
      </w:r>
      <w:r w:rsidRPr="009F729C">
        <w:rPr>
          <w:rFonts w:ascii="Times New Roman" w:hAnsi="Times New Roman"/>
          <w:sz w:val="24"/>
          <w:szCs w:val="24"/>
        </w:rPr>
        <w:br/>
        <w:t xml:space="preserve">1) działka ewidencyjna nr 14/16, o powierzchni 0,0477ha obręb ewidencyjny Batowo gm. Lipiany, </w:t>
      </w:r>
      <w:r w:rsidRPr="009F729C">
        <w:rPr>
          <w:rFonts w:ascii="Times New Roman" w:hAnsi="Times New Roman"/>
          <w:sz w:val="24"/>
          <w:szCs w:val="24"/>
        </w:rPr>
        <w:br/>
        <w:t xml:space="preserve">2) działka ewidencyjna nr 14/18 o powierzchni 0,0403 ha obręb ewidencyjny Batowo gm. Lipiany, </w:t>
      </w:r>
      <w:r w:rsidRPr="009F729C">
        <w:rPr>
          <w:rFonts w:ascii="Times New Roman" w:hAnsi="Times New Roman"/>
          <w:sz w:val="24"/>
          <w:szCs w:val="24"/>
        </w:rPr>
        <w:br/>
        <w:t xml:space="preserve">3) działka ewidencyjna nr 14/19 o powierzchni 0,0839 ha obręb ewidencyjny Batowo gm. Lipiany, </w:t>
      </w:r>
      <w:r w:rsidRPr="009F729C">
        <w:rPr>
          <w:rFonts w:ascii="Times New Roman" w:hAnsi="Times New Roman"/>
          <w:sz w:val="24"/>
          <w:szCs w:val="24"/>
        </w:rPr>
        <w:br/>
        <w:t xml:space="preserve">4) działka ewidencyjna nr 17/13 o powierzchni 0,1980 ha obręb ewidencyjny Batowo gm. Lipiany, </w:t>
      </w:r>
      <w:r w:rsidRPr="009F729C">
        <w:rPr>
          <w:rFonts w:ascii="Times New Roman" w:hAnsi="Times New Roman"/>
          <w:sz w:val="24"/>
          <w:szCs w:val="24"/>
        </w:rPr>
        <w:br/>
        <w:t xml:space="preserve">5) działka ewidencyjna nr 267/3 o powierzchni 0,3121 ha obręb ewidencyjny Batowo gm. Lipiany, </w:t>
      </w:r>
      <w:r w:rsidRPr="009F729C">
        <w:rPr>
          <w:rFonts w:ascii="Times New Roman" w:hAnsi="Times New Roman"/>
          <w:sz w:val="24"/>
          <w:szCs w:val="24"/>
        </w:rPr>
        <w:br/>
        <w:t xml:space="preserve">6) działka ewidencyjna nr 7/20 o powierzchni 0,2863 ha obręb ewidencyjny Ślazowo gm. Przelewice, </w:t>
      </w:r>
      <w:r w:rsidRPr="009F729C">
        <w:rPr>
          <w:rFonts w:ascii="Times New Roman" w:hAnsi="Times New Roman"/>
          <w:sz w:val="24"/>
          <w:szCs w:val="24"/>
        </w:rPr>
        <w:br/>
        <w:t xml:space="preserve">7) działka ewidencyjna nr 60/7 o powierzchni 0,0693 ha obręb ewidencyjny Będgoszcz gm. Bielice. </w:t>
      </w:r>
      <w:r w:rsidRPr="009F729C">
        <w:rPr>
          <w:rFonts w:ascii="Times New Roman" w:hAnsi="Times New Roman"/>
          <w:sz w:val="24"/>
          <w:szCs w:val="24"/>
        </w:rPr>
        <w:br/>
      </w:r>
      <w:r w:rsidRPr="009F729C">
        <w:rPr>
          <w:rFonts w:ascii="Times New Roman" w:hAnsi="Times New Roman"/>
          <w:sz w:val="24"/>
          <w:szCs w:val="24"/>
        </w:rPr>
        <w:br/>
      </w:r>
      <w:r w:rsidRPr="009F729C">
        <w:rPr>
          <w:rFonts w:ascii="Times New Roman" w:hAnsi="Times New Roman"/>
          <w:sz w:val="24"/>
          <w:szCs w:val="24"/>
        </w:rPr>
        <w:lastRenderedPageBreak/>
        <w:t xml:space="preserve">§ 2 </w:t>
      </w:r>
      <w:r w:rsidRPr="009F729C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9F729C">
        <w:rPr>
          <w:rFonts w:ascii="Times New Roman" w:hAnsi="Times New Roman"/>
          <w:sz w:val="24"/>
          <w:szCs w:val="24"/>
        </w:rPr>
        <w:br/>
      </w:r>
      <w:r w:rsidRPr="009F729C">
        <w:rPr>
          <w:rFonts w:ascii="Times New Roman" w:hAnsi="Times New Roman"/>
          <w:sz w:val="24"/>
          <w:szCs w:val="24"/>
        </w:rPr>
        <w:br/>
        <w:t xml:space="preserve">§ 3 </w:t>
      </w:r>
      <w:r w:rsidRPr="009F729C">
        <w:rPr>
          <w:rFonts w:ascii="Times New Roman" w:hAnsi="Times New Roman"/>
          <w:sz w:val="24"/>
          <w:szCs w:val="24"/>
        </w:rPr>
        <w:br/>
        <w:t>Uchwała wchodzi w życie z dniem jej podjęcia.</w:t>
      </w:r>
    </w:p>
    <w:sectPr w:rsidR="00940EB8" w:rsidRPr="009F729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729C"/>
    <w:rsid w:val="002D3E80"/>
    <w:rsid w:val="00692DB9"/>
    <w:rsid w:val="00940EB8"/>
    <w:rsid w:val="009F729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2021-11-16T09:53:00Z</dcterms:created>
  <dcterms:modified xsi:type="dcterms:W3CDTF">2021-11-16T09:54:00Z</dcterms:modified>
</cp:coreProperties>
</file>