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C1B86" w:rsidRDefault="005C1B86">
      <w:pPr>
        <w:rPr>
          <w:rFonts w:ascii="Times New Roman" w:hAnsi="Times New Roman"/>
          <w:sz w:val="24"/>
          <w:szCs w:val="24"/>
        </w:rPr>
      </w:pPr>
      <w:r w:rsidRPr="005C1B86">
        <w:rPr>
          <w:rFonts w:ascii="Times New Roman" w:hAnsi="Times New Roman"/>
          <w:sz w:val="24"/>
          <w:szCs w:val="24"/>
        </w:rPr>
        <w:t xml:space="preserve">Uchwała Nr XXXIII/179/2013 </w:t>
      </w:r>
      <w:r w:rsidRPr="005C1B8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C1B86">
        <w:rPr>
          <w:rFonts w:ascii="Times New Roman" w:hAnsi="Times New Roman"/>
          <w:sz w:val="24"/>
          <w:szCs w:val="24"/>
        </w:rPr>
        <w:br/>
        <w:t xml:space="preserve">z dnia 23 grudnia 2013 r.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w sprawie zmian w budżecie powiatu na rok 2013 </w:t>
      </w:r>
      <w:r w:rsidRPr="005C1B86">
        <w:rPr>
          <w:rFonts w:ascii="Times New Roman" w:hAnsi="Times New Roman"/>
          <w:sz w:val="24"/>
          <w:szCs w:val="24"/>
        </w:rPr>
        <w:br/>
        <w:t xml:space="preserve">oraz zmiany budżetu powiatu na rok 2013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5C1B86">
        <w:rPr>
          <w:rFonts w:ascii="Times New Roman" w:hAnsi="Times New Roman"/>
          <w:sz w:val="24"/>
          <w:szCs w:val="24"/>
        </w:rPr>
        <w:t>pkt</w:t>
      </w:r>
      <w:proofErr w:type="spellEnd"/>
      <w:r w:rsidRPr="005C1B86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5C1B86">
        <w:rPr>
          <w:rFonts w:ascii="Times New Roman" w:hAnsi="Times New Roman"/>
          <w:sz w:val="24"/>
          <w:szCs w:val="24"/>
        </w:rPr>
        <w:t>Dz.U</w:t>
      </w:r>
      <w:proofErr w:type="spellEnd"/>
      <w:r w:rsidRPr="005C1B86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§ 1. Zwiększa się dochody budżetu powiatu na rok 2013 o kwotę 70.000,00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z tego: </w:t>
      </w:r>
      <w:r w:rsidRPr="005C1B86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70.000,00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w tym: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750 ADMINISTRACJA PUBLICZNA o kwotę 55.000,00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75020 Starostwa powiatowe o kwotę 55.000,00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C1B86">
        <w:rPr>
          <w:rFonts w:ascii="Times New Roman" w:hAnsi="Times New Roman"/>
          <w:sz w:val="24"/>
          <w:szCs w:val="24"/>
        </w:rPr>
        <w:br/>
        <w:t xml:space="preserve">§ 0490. Wpływy z innych lokalnych opłat pobieranych przez jednostki </w:t>
      </w:r>
      <w:r w:rsidRPr="005C1B86">
        <w:rPr>
          <w:rFonts w:ascii="Times New Roman" w:hAnsi="Times New Roman"/>
          <w:sz w:val="24"/>
          <w:szCs w:val="24"/>
        </w:rPr>
        <w:br/>
        <w:t xml:space="preserve">samorządu terytorialnego ma podstawie odrębnych uchwał o kwotę 55.000,00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801 OŚWIATA I WYCHOWANIE o kwotę 15.000,00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80130 Szkoły zawodowe o kwotę 15.000,00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Zespól Szkół nr 2 CKU </w:t>
      </w:r>
      <w:r w:rsidRPr="005C1B86">
        <w:rPr>
          <w:rFonts w:ascii="Times New Roman" w:hAnsi="Times New Roman"/>
          <w:sz w:val="24"/>
          <w:szCs w:val="24"/>
        </w:rPr>
        <w:br/>
        <w:t xml:space="preserve">§ 0750. Dochody z najmu i dzierżawy składników majątkowych Skarbu Państwa, </w:t>
      </w:r>
      <w:r w:rsidRPr="005C1B86">
        <w:rPr>
          <w:rFonts w:ascii="Times New Roman" w:hAnsi="Times New Roman"/>
          <w:sz w:val="24"/>
          <w:szCs w:val="24"/>
        </w:rPr>
        <w:br/>
        <w:t xml:space="preserve">jednostek samorządu terytorialnego lub innych jednostek zaliczanych </w:t>
      </w:r>
      <w:r w:rsidRPr="005C1B86">
        <w:rPr>
          <w:rFonts w:ascii="Times New Roman" w:hAnsi="Times New Roman"/>
          <w:sz w:val="24"/>
          <w:szCs w:val="24"/>
        </w:rPr>
        <w:br/>
        <w:t xml:space="preserve">do sektora finansów publicznych oraz innych umów o podobnym charakterze </w:t>
      </w:r>
      <w:r w:rsidRPr="005C1B86">
        <w:rPr>
          <w:rFonts w:ascii="Times New Roman" w:hAnsi="Times New Roman"/>
          <w:sz w:val="24"/>
          <w:szCs w:val="24"/>
        </w:rPr>
        <w:br/>
        <w:t xml:space="preserve">o kwotę 10.000,00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0830. Wpływy z usług o kwotę 5.000,00 zł. </w:t>
      </w:r>
      <w:r w:rsidRPr="005C1B86">
        <w:rPr>
          <w:rFonts w:ascii="Times New Roman" w:hAnsi="Times New Roman"/>
          <w:sz w:val="24"/>
          <w:szCs w:val="24"/>
        </w:rPr>
        <w:br/>
        <w:t xml:space="preserve">§ 2. Zmniejsza się wydatki budżetu powiatu na rok 2013 o kwotę 346.000,00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z tego: </w:t>
      </w:r>
      <w:r w:rsidRPr="005C1B8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346.000,00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w tym: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801 OŚWIATA I WYCHOWANIE o kwotę 250.000,00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80195 Pozostała działalność o kwotę 250.000,00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C1B86">
        <w:rPr>
          <w:rFonts w:ascii="Times New Roman" w:hAnsi="Times New Roman"/>
          <w:sz w:val="24"/>
          <w:szCs w:val="24"/>
        </w:rPr>
        <w:br/>
        <w:t xml:space="preserve">§ 6060. Wydatki na zakupy inwestycyjne jednostek budżetowych o kwotę 250.000,00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852 POMOC SPOŁECZNA o kwotę 96.000,00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16.000,00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5C1B86">
        <w:rPr>
          <w:rFonts w:ascii="Times New Roman" w:hAnsi="Times New Roman"/>
          <w:sz w:val="24"/>
          <w:szCs w:val="24"/>
        </w:rPr>
        <w:br/>
        <w:t xml:space="preserve">§ 3110. Świadczenia społeczne o kwotę 16.000,00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lastRenderedPageBreak/>
        <w:t xml:space="preserve">rozdział 85204 Rodziny zastępcze o kwotę 80.000,00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5C1B86">
        <w:rPr>
          <w:rFonts w:ascii="Times New Roman" w:hAnsi="Times New Roman"/>
          <w:sz w:val="24"/>
          <w:szCs w:val="24"/>
        </w:rPr>
        <w:br/>
        <w:t xml:space="preserve">§ 3110. Świadczenia społeczne o kwotę 80.000,00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3. Zwiększa się wydatki budżetu powiatu na rok 2013 o kwotę 416.000,00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z tego: </w:t>
      </w:r>
      <w:r w:rsidRPr="005C1B8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416.000,00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w tym: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700 GOSPODARKA MIESZKANIOWA o kwotę 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70005 Gospodarka gruntami i nieruchomościami o kwotę 6.000,00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C1B86">
        <w:rPr>
          <w:rFonts w:ascii="Times New Roman" w:hAnsi="Times New Roman"/>
          <w:sz w:val="24"/>
          <w:szCs w:val="24"/>
        </w:rPr>
        <w:br/>
        <w:t xml:space="preserve">§ 4300. Zakup usług pozostałych o kwotę 6.000,00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750 ADMINISTRACJA PUBLICZNA o kwotę 141.000,00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75020 Starostwa powiatowe o kwotę 141.000,00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C1B86">
        <w:rPr>
          <w:rFonts w:ascii="Times New Roman" w:hAnsi="Times New Roman"/>
          <w:sz w:val="24"/>
          <w:szCs w:val="24"/>
        </w:rPr>
        <w:br/>
        <w:t xml:space="preserve">§ 4010. Wynagrodzenia osobowe pracowników o kwotę 101.000,00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4260. Zakup energii o kwotę 30.000,00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4370. Opłaty z tytułu zakupu usług telekomunikacyjnych świadczonych </w:t>
      </w:r>
      <w:r w:rsidRPr="005C1B86">
        <w:rPr>
          <w:rFonts w:ascii="Times New Roman" w:hAnsi="Times New Roman"/>
          <w:sz w:val="24"/>
          <w:szCs w:val="24"/>
        </w:rPr>
        <w:br/>
        <w:t xml:space="preserve">w stacjonarnej publicznej sieci telefonicznej o kwotę 4.000,00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4530. Podatek od towarów i usług (VAT) o kwotę 6.000,00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801 OŚWIATA I WYCHOWANIE o kwotę 15.000,00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80130 Szkoły zawodowe o kwotę 15.000,00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5C1B86">
        <w:rPr>
          <w:rFonts w:ascii="Times New Roman" w:hAnsi="Times New Roman"/>
          <w:sz w:val="24"/>
          <w:szCs w:val="24"/>
        </w:rPr>
        <w:br/>
        <w:t xml:space="preserve">§ 4260. Zakup energii o kwotę 15.000,00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851 OCHRONA ZDROWIA o kwotę 250.000,00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85195 Pozostała działalność o kwotę 250.000,00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C1B86">
        <w:rPr>
          <w:rFonts w:ascii="Times New Roman" w:hAnsi="Times New Roman"/>
          <w:sz w:val="24"/>
          <w:szCs w:val="24"/>
        </w:rPr>
        <w:br/>
        <w:t xml:space="preserve">§ 4600. Kary i odszkodowania wypłacane na rzecz osób prawnych </w:t>
      </w:r>
      <w:r w:rsidRPr="005C1B86">
        <w:rPr>
          <w:rFonts w:ascii="Times New Roman" w:hAnsi="Times New Roman"/>
          <w:sz w:val="24"/>
          <w:szCs w:val="24"/>
        </w:rPr>
        <w:br/>
        <w:t xml:space="preserve">i innych jednostek organizacyjnych o kwotę 250.000,00 zł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Dział 853 POZOSTAŁE ZADANIA W ZAKRESIE </w:t>
      </w:r>
      <w:r w:rsidRPr="005C1B86">
        <w:rPr>
          <w:rFonts w:ascii="Times New Roman" w:hAnsi="Times New Roman"/>
          <w:sz w:val="24"/>
          <w:szCs w:val="24"/>
        </w:rPr>
        <w:br/>
        <w:t xml:space="preserve">POLITYKI SPOŁECZNEJ o kwotę 4.000,00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rozdział 85333 Powiatowe urzędy pracy o kwotę 4.000,00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5C1B86">
        <w:rPr>
          <w:rFonts w:ascii="Times New Roman" w:hAnsi="Times New Roman"/>
          <w:sz w:val="24"/>
          <w:szCs w:val="24"/>
        </w:rPr>
        <w:br/>
        <w:t xml:space="preserve">§ 4260. Zakup energii o kwotę 4.000,00 zł </w:t>
      </w:r>
      <w:r w:rsidRPr="005C1B86">
        <w:rPr>
          <w:rFonts w:ascii="Times New Roman" w:hAnsi="Times New Roman"/>
          <w:sz w:val="24"/>
          <w:szCs w:val="24"/>
        </w:rPr>
        <w:br/>
        <w:t xml:space="preserve">§ 4. Wykonanie uchwały powierza się Zarządowi Powiatu. </w:t>
      </w:r>
      <w:r w:rsidRPr="005C1B86">
        <w:rPr>
          <w:rFonts w:ascii="Times New Roman" w:hAnsi="Times New Roman"/>
          <w:sz w:val="24"/>
          <w:szCs w:val="24"/>
        </w:rPr>
        <w:br/>
        <w:t xml:space="preserve">§ 5. Uchwała wchodzi wżycie z dniem podjęcia i podlega ogłoszeniu w Dzienniku Urzędowym Województwa Zachodniopomorskiego.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C1B86">
        <w:rPr>
          <w:rFonts w:ascii="Times New Roman" w:hAnsi="Times New Roman"/>
          <w:sz w:val="24"/>
          <w:szCs w:val="24"/>
        </w:rPr>
        <w:br/>
      </w:r>
      <w:r w:rsidRPr="005C1B86">
        <w:rPr>
          <w:rFonts w:ascii="Times New Roman" w:hAnsi="Times New Roman"/>
          <w:sz w:val="24"/>
          <w:szCs w:val="24"/>
        </w:rPr>
        <w:lastRenderedPageBreak/>
        <w:br/>
      </w:r>
      <w:r w:rsidRPr="005C1B8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5C1B8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1B86"/>
    <w:rsid w:val="005C1B86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2021-11-16T08:39:00Z</dcterms:created>
  <dcterms:modified xsi:type="dcterms:W3CDTF">2021-11-16T09:44:00Z</dcterms:modified>
</cp:coreProperties>
</file>