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22617" w:rsidRDefault="00622617">
      <w:pPr>
        <w:rPr>
          <w:rFonts w:ascii="Times New Roman" w:hAnsi="Times New Roman"/>
          <w:sz w:val="24"/>
          <w:szCs w:val="24"/>
        </w:rPr>
      </w:pPr>
      <w:r w:rsidRPr="00622617">
        <w:rPr>
          <w:rFonts w:ascii="Times New Roman" w:hAnsi="Times New Roman"/>
          <w:sz w:val="24"/>
          <w:szCs w:val="24"/>
        </w:rPr>
        <w:t xml:space="preserve">UCHWAŁA NR XXXVII/201/14 </w:t>
      </w:r>
      <w:r w:rsidRPr="00622617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622617">
        <w:rPr>
          <w:rFonts w:ascii="Times New Roman" w:hAnsi="Times New Roman"/>
          <w:sz w:val="24"/>
          <w:szCs w:val="24"/>
        </w:rPr>
        <w:br/>
        <w:t xml:space="preserve">z dnia 25 czerwca 2014 r.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w sprawie podziału Powiatu Pyrzyckiego na okręgi wyborcze, nadania im numerów, ustalenia ich granic oraz liczby radnych wybieranych w okręgach wyborczych.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622617">
        <w:rPr>
          <w:rFonts w:ascii="Times New Roman" w:hAnsi="Times New Roman"/>
          <w:sz w:val="24"/>
          <w:szCs w:val="24"/>
        </w:rPr>
        <w:t>pkt</w:t>
      </w:r>
      <w:proofErr w:type="spellEnd"/>
      <w:r w:rsidRPr="00622617">
        <w:rPr>
          <w:rFonts w:ascii="Times New Roman" w:hAnsi="Times New Roman"/>
          <w:sz w:val="24"/>
          <w:szCs w:val="24"/>
        </w:rPr>
        <w:t xml:space="preserve"> 5 ustawy z dnia 5 czerwca 1998 r. o samorządzie </w:t>
      </w:r>
      <w:proofErr w:type="spellStart"/>
      <w:r w:rsidRPr="00622617">
        <w:rPr>
          <w:rFonts w:ascii="Times New Roman" w:hAnsi="Times New Roman"/>
          <w:sz w:val="24"/>
          <w:szCs w:val="24"/>
        </w:rPr>
        <w:t>samorządzie</w:t>
      </w:r>
      <w:proofErr w:type="spellEnd"/>
      <w:r w:rsidRPr="00622617">
        <w:rPr>
          <w:rFonts w:ascii="Times New Roman" w:hAnsi="Times New Roman"/>
          <w:sz w:val="24"/>
          <w:szCs w:val="24"/>
        </w:rPr>
        <w:t xml:space="preserve"> powiatowym </w:t>
      </w:r>
      <w:r w:rsidRPr="00622617">
        <w:rPr>
          <w:rFonts w:ascii="Times New Roman" w:hAnsi="Times New Roman"/>
          <w:sz w:val="24"/>
          <w:szCs w:val="24"/>
        </w:rPr>
        <w:br/>
        <w:t xml:space="preserve">(Dz. U. z 2013 r., poz. 595 z </w:t>
      </w:r>
      <w:proofErr w:type="spellStart"/>
      <w:r w:rsidRPr="00622617">
        <w:rPr>
          <w:rFonts w:ascii="Times New Roman" w:hAnsi="Times New Roman"/>
          <w:sz w:val="24"/>
          <w:szCs w:val="24"/>
        </w:rPr>
        <w:t>późn</w:t>
      </w:r>
      <w:proofErr w:type="spellEnd"/>
      <w:r w:rsidRPr="00622617">
        <w:rPr>
          <w:rFonts w:ascii="Times New Roman" w:hAnsi="Times New Roman"/>
          <w:sz w:val="24"/>
          <w:szCs w:val="24"/>
        </w:rPr>
        <w:t xml:space="preserve">. zm.), art. 453, art. 454 i art. 419 § 1 i 2, art. 455 i art. 456 w związku z art. 450 ustawy z dnia 5 stycznia 2011 r. Kodeks wyborczy (Dz. U. Nr 21, poz. 112 z </w:t>
      </w:r>
      <w:proofErr w:type="spellStart"/>
      <w:r w:rsidRPr="00622617">
        <w:rPr>
          <w:rFonts w:ascii="Times New Roman" w:hAnsi="Times New Roman"/>
          <w:sz w:val="24"/>
          <w:szCs w:val="24"/>
        </w:rPr>
        <w:t>późn</w:t>
      </w:r>
      <w:proofErr w:type="spellEnd"/>
      <w:r w:rsidRPr="00622617">
        <w:rPr>
          <w:rFonts w:ascii="Times New Roman" w:hAnsi="Times New Roman"/>
          <w:sz w:val="24"/>
          <w:szCs w:val="24"/>
        </w:rPr>
        <w:t xml:space="preserve">. zm.) oraz zarządzenia Nr 69/2014 Wojewody Zachodniopomorskiego z dnia 4 marca 2014 r. w sprawie ustalenia liczby radnych wybieranych do rad gmin, rad powiatów i sejmiku województwa (Dz. Urz. Woj. Zachodniopomorskiego z 2014 r., poz. 1084), Rada Powiatu Pyrzyckiego uchwala co następuje: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§ 1. Powiat Pyrzycki dzieli się na następujące okręgi wyborcze: </w:t>
      </w:r>
      <w:r w:rsidRPr="00622617">
        <w:rPr>
          <w:rFonts w:ascii="Times New Roman" w:hAnsi="Times New Roman"/>
          <w:sz w:val="24"/>
          <w:szCs w:val="24"/>
        </w:rPr>
        <w:br/>
        <w:t xml:space="preserve">1) okręg wyborczy Nr 1, obejmujący granice miasta i gminy Pyrzyce, w którym wybiera się 7 radnych; </w:t>
      </w:r>
      <w:r w:rsidRPr="00622617">
        <w:rPr>
          <w:rFonts w:ascii="Times New Roman" w:hAnsi="Times New Roman"/>
          <w:sz w:val="24"/>
          <w:szCs w:val="24"/>
        </w:rPr>
        <w:br/>
        <w:t xml:space="preserve">2) okręg wyborczy Nr 2, obejmujący granice miasta i gminy Lipiany oraz granice gminy Przelewice, w którym wybiera się 4 radnych; </w:t>
      </w:r>
      <w:r w:rsidRPr="00622617">
        <w:rPr>
          <w:rFonts w:ascii="Times New Roman" w:hAnsi="Times New Roman"/>
          <w:sz w:val="24"/>
          <w:szCs w:val="24"/>
        </w:rPr>
        <w:br/>
        <w:t xml:space="preserve">3) okręg wyborczy Nr 3, obejmujący granice gminy Bielice, gminy Kozielice oraz gminy Warnice, w którym wybiera się 4 radnych.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§ 2. Wykonanie uchwały powierza się Zarządowi Powiatu Pyrzyckiego.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§ 3. Traci moc uchwała Nr XXXIV/203/02 Rady Powiatu Pyrzyckiego z dnia 29 maja 2002 r. w sprawie ustalenia okręgów wyborczych w celu przeprowadzenia wyborów do Rady Powiatu Pyrzyckiego w 2002 r. (Dz. Urz. Woj. Zach. Nr 43, poz. 98 oraz z 2006 r. Nr 95, poz. 1794).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§ 4. Uchwała podlega publikacji w Dzienniku Urzędowym Województwa Zachodniopomorskiego oraz w sposób zwyczajowo przyjęty i wchodzi w życie po upływie 14 dni od opublikowania w Dzienniku Urzędowym.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§ 5. Na niniejszą uchwałę zainteresowanej radzie gminy, a także wyborcom w liczbie co najmniej 15, przysługuje prawo wniesienia skargi do Komisarza Wyborczego w Szczecinie, w terminie 5 dni od daty otrzymania uchwały.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622617">
        <w:rPr>
          <w:rFonts w:ascii="Times New Roman" w:hAnsi="Times New Roman"/>
          <w:sz w:val="24"/>
          <w:szCs w:val="24"/>
        </w:rPr>
        <w:br/>
      </w:r>
      <w:r w:rsidRPr="00622617">
        <w:rPr>
          <w:rFonts w:ascii="Times New Roman" w:hAnsi="Times New Roman"/>
          <w:sz w:val="24"/>
          <w:szCs w:val="24"/>
        </w:rPr>
        <w:lastRenderedPageBreak/>
        <w:br/>
        <w:t>Wojciech Kuźmiński</w:t>
      </w:r>
    </w:p>
    <w:sectPr w:rsidR="00940EB8" w:rsidRPr="0062261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2617"/>
    <w:rsid w:val="00034CA4"/>
    <w:rsid w:val="0062261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2021-11-15T09:40:00Z</dcterms:created>
  <dcterms:modified xsi:type="dcterms:W3CDTF">2021-11-15T09:42:00Z</dcterms:modified>
</cp:coreProperties>
</file>