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37F06" w:rsidRDefault="00637F06">
      <w:pPr>
        <w:rPr>
          <w:rFonts w:ascii="Times New Roman" w:hAnsi="Times New Roman"/>
          <w:sz w:val="24"/>
          <w:szCs w:val="24"/>
        </w:rPr>
      </w:pPr>
      <w:r w:rsidRPr="00637F06">
        <w:rPr>
          <w:rFonts w:ascii="Times New Roman" w:hAnsi="Times New Roman"/>
          <w:sz w:val="24"/>
          <w:szCs w:val="24"/>
        </w:rPr>
        <w:t xml:space="preserve">Uchwała Nr XXXV/188/14 </w:t>
      </w:r>
      <w:r w:rsidRPr="00637F0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637F06">
        <w:rPr>
          <w:rFonts w:ascii="Times New Roman" w:hAnsi="Times New Roman"/>
          <w:sz w:val="24"/>
          <w:szCs w:val="24"/>
        </w:rPr>
        <w:br/>
        <w:t xml:space="preserve">z dnia 12 marca 2014 r. </w:t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  <w:t xml:space="preserve">w sprawie zmiany budżetu powiatu na rok 2014 </w:t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637F06">
        <w:rPr>
          <w:rFonts w:ascii="Times New Roman" w:hAnsi="Times New Roman"/>
          <w:sz w:val="24"/>
          <w:szCs w:val="24"/>
        </w:rPr>
        <w:t>pkt</w:t>
      </w:r>
      <w:proofErr w:type="spellEnd"/>
      <w:r w:rsidRPr="00637F06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637F06">
        <w:rPr>
          <w:rFonts w:ascii="Times New Roman" w:hAnsi="Times New Roman"/>
          <w:sz w:val="24"/>
          <w:szCs w:val="24"/>
        </w:rPr>
        <w:t>Dz.U</w:t>
      </w:r>
      <w:proofErr w:type="spellEnd"/>
      <w:r w:rsidRPr="00637F06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  <w:t xml:space="preserve">§ 1. Zwiększa się wydatki budżetu powiatu na rok 2014 o kwotę 346.918,23 zł </w:t>
      </w:r>
      <w:r w:rsidRPr="00637F06">
        <w:rPr>
          <w:rFonts w:ascii="Times New Roman" w:hAnsi="Times New Roman"/>
          <w:sz w:val="24"/>
          <w:szCs w:val="24"/>
        </w:rPr>
        <w:br/>
        <w:t xml:space="preserve">z tego: </w:t>
      </w:r>
      <w:r w:rsidRPr="00637F0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346.918,23 zł </w:t>
      </w:r>
      <w:r w:rsidRPr="00637F06">
        <w:rPr>
          <w:rFonts w:ascii="Times New Roman" w:hAnsi="Times New Roman"/>
          <w:sz w:val="24"/>
          <w:szCs w:val="24"/>
        </w:rPr>
        <w:br/>
        <w:t xml:space="preserve">w tym: </w:t>
      </w:r>
      <w:r w:rsidRPr="00637F06">
        <w:rPr>
          <w:rFonts w:ascii="Times New Roman" w:hAnsi="Times New Roman"/>
          <w:sz w:val="24"/>
          <w:szCs w:val="24"/>
        </w:rPr>
        <w:br/>
        <w:t xml:space="preserve">dział 801 OŚWIATA I WYCHOWANIE o kwotę 313.008,02 zł </w:t>
      </w:r>
      <w:r w:rsidRPr="00637F06">
        <w:rPr>
          <w:rFonts w:ascii="Times New Roman" w:hAnsi="Times New Roman"/>
          <w:sz w:val="24"/>
          <w:szCs w:val="24"/>
        </w:rPr>
        <w:br/>
        <w:t xml:space="preserve">rozdział 80195 Pozostała działalność o kwotę 313.008,02 zł </w:t>
      </w:r>
      <w:r w:rsidRPr="00637F0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637F06">
        <w:rPr>
          <w:rFonts w:ascii="Times New Roman" w:hAnsi="Times New Roman"/>
          <w:sz w:val="24"/>
          <w:szCs w:val="24"/>
        </w:rPr>
        <w:br/>
        <w:t xml:space="preserve">§ 4177. Wynagrodzenia bezosobowe o kwotę 16.646,51 zł </w:t>
      </w:r>
      <w:r w:rsidRPr="00637F06">
        <w:rPr>
          <w:rFonts w:ascii="Times New Roman" w:hAnsi="Times New Roman"/>
          <w:sz w:val="24"/>
          <w:szCs w:val="24"/>
        </w:rPr>
        <w:br/>
        <w:t xml:space="preserve">§ 4179. Wynagrodzenia bezosobowe o kwotę 2.937,62 zł </w:t>
      </w:r>
      <w:r w:rsidRPr="00637F06">
        <w:rPr>
          <w:rFonts w:ascii="Times New Roman" w:hAnsi="Times New Roman"/>
          <w:sz w:val="24"/>
          <w:szCs w:val="24"/>
        </w:rPr>
        <w:br/>
        <w:t xml:space="preserve">§ 4217. Zakup materiałów i wyposażenia o kwotę 4.738,95 zł </w:t>
      </w:r>
      <w:r w:rsidRPr="00637F06">
        <w:rPr>
          <w:rFonts w:ascii="Times New Roman" w:hAnsi="Times New Roman"/>
          <w:sz w:val="24"/>
          <w:szCs w:val="24"/>
        </w:rPr>
        <w:br/>
        <w:t xml:space="preserve">§ 4219. Zakup materiałów i wyposażenia o kwotę 836,29 zł </w:t>
      </w:r>
      <w:r w:rsidRPr="00637F06">
        <w:rPr>
          <w:rFonts w:ascii="Times New Roman" w:hAnsi="Times New Roman"/>
          <w:sz w:val="24"/>
          <w:szCs w:val="24"/>
        </w:rPr>
        <w:br/>
        <w:t xml:space="preserve">§ 4307. Zakup usług pozostałych o kwotę 242.235,27 zł </w:t>
      </w:r>
      <w:r w:rsidRPr="00637F06">
        <w:rPr>
          <w:rFonts w:ascii="Times New Roman" w:hAnsi="Times New Roman"/>
          <w:sz w:val="24"/>
          <w:szCs w:val="24"/>
        </w:rPr>
        <w:br/>
        <w:t xml:space="preserve">§ 4309. Zakup usług pozostałych o kwotę 42.747,40 zł </w:t>
      </w:r>
      <w:r w:rsidRPr="00637F06">
        <w:rPr>
          <w:rFonts w:ascii="Times New Roman" w:hAnsi="Times New Roman"/>
          <w:sz w:val="24"/>
          <w:szCs w:val="24"/>
        </w:rPr>
        <w:br/>
        <w:t xml:space="preserve">§ 4417. Podróże służbowe krajowe o kwotę 185,30 zł </w:t>
      </w:r>
      <w:r w:rsidRPr="00637F06">
        <w:rPr>
          <w:rFonts w:ascii="Times New Roman" w:hAnsi="Times New Roman"/>
          <w:sz w:val="24"/>
          <w:szCs w:val="24"/>
        </w:rPr>
        <w:br/>
        <w:t xml:space="preserve">§ 4419. Podróże służbowe krajowe o kwotę 32,70 zł </w:t>
      </w:r>
      <w:r w:rsidRPr="00637F06">
        <w:rPr>
          <w:rFonts w:ascii="Times New Roman" w:hAnsi="Times New Roman"/>
          <w:sz w:val="24"/>
          <w:szCs w:val="24"/>
        </w:rPr>
        <w:br/>
        <w:t xml:space="preserve">§ 4427. Podróże służbowe zagraniczne o kwotę 2.250,78 zł </w:t>
      </w:r>
      <w:r w:rsidRPr="00637F06">
        <w:rPr>
          <w:rFonts w:ascii="Times New Roman" w:hAnsi="Times New Roman"/>
          <w:sz w:val="24"/>
          <w:szCs w:val="24"/>
        </w:rPr>
        <w:br/>
        <w:t xml:space="preserve">§ 4429. Podróże służbowe zagraniczne o kwotę 397,20 zł </w:t>
      </w:r>
      <w:r w:rsidRPr="00637F06">
        <w:rPr>
          <w:rFonts w:ascii="Times New Roman" w:hAnsi="Times New Roman"/>
          <w:sz w:val="24"/>
          <w:szCs w:val="24"/>
        </w:rPr>
        <w:br/>
        <w:t xml:space="preserve">dział 853 POZOSTAŁE ZADANIA W ZAKRESIE </w:t>
      </w:r>
      <w:r w:rsidRPr="00637F06">
        <w:rPr>
          <w:rFonts w:ascii="Times New Roman" w:hAnsi="Times New Roman"/>
          <w:sz w:val="24"/>
          <w:szCs w:val="24"/>
        </w:rPr>
        <w:br/>
        <w:t xml:space="preserve">POLITYKI SPOŁECZNEJ o kwotę 33.910,21 zł </w:t>
      </w:r>
      <w:r w:rsidRPr="00637F06">
        <w:rPr>
          <w:rFonts w:ascii="Times New Roman" w:hAnsi="Times New Roman"/>
          <w:sz w:val="24"/>
          <w:szCs w:val="24"/>
        </w:rPr>
        <w:br/>
        <w:t xml:space="preserve">rozdział 85395 Pozostała działalność o kwotę 33.910,21 zł </w:t>
      </w:r>
      <w:r w:rsidRPr="00637F0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637F06">
        <w:rPr>
          <w:rFonts w:ascii="Times New Roman" w:hAnsi="Times New Roman"/>
          <w:sz w:val="24"/>
          <w:szCs w:val="24"/>
        </w:rPr>
        <w:br/>
        <w:t xml:space="preserve">§ 2317. Dotacje celowe przekazane gminie na zadania bieżące </w:t>
      </w:r>
      <w:r w:rsidRPr="00637F06">
        <w:rPr>
          <w:rFonts w:ascii="Times New Roman" w:hAnsi="Times New Roman"/>
          <w:sz w:val="24"/>
          <w:szCs w:val="24"/>
        </w:rPr>
        <w:br/>
        <w:t xml:space="preserve">realizowane na podstawie porozumień (umów) między </w:t>
      </w:r>
      <w:r w:rsidRPr="00637F06">
        <w:rPr>
          <w:rFonts w:ascii="Times New Roman" w:hAnsi="Times New Roman"/>
          <w:sz w:val="24"/>
          <w:szCs w:val="24"/>
        </w:rPr>
        <w:br/>
        <w:t xml:space="preserve">jednostkami samorządu terytorialnego o kwotę 32.670,87 zł </w:t>
      </w:r>
      <w:r w:rsidRPr="00637F06">
        <w:rPr>
          <w:rFonts w:ascii="Times New Roman" w:hAnsi="Times New Roman"/>
          <w:sz w:val="24"/>
          <w:szCs w:val="24"/>
        </w:rPr>
        <w:br/>
        <w:t xml:space="preserve">. OPS Bielice 0,12 zł </w:t>
      </w:r>
      <w:r w:rsidRPr="00637F06">
        <w:rPr>
          <w:rFonts w:ascii="Times New Roman" w:hAnsi="Times New Roman"/>
          <w:sz w:val="24"/>
          <w:szCs w:val="24"/>
        </w:rPr>
        <w:br/>
        <w:t xml:space="preserve">. OPS Przelewice 1.309,40 zł </w:t>
      </w:r>
      <w:r w:rsidRPr="00637F06">
        <w:rPr>
          <w:rFonts w:ascii="Times New Roman" w:hAnsi="Times New Roman"/>
          <w:sz w:val="24"/>
          <w:szCs w:val="24"/>
        </w:rPr>
        <w:br/>
        <w:t xml:space="preserve">. OPS Pyrzyce 31.276,37 zł </w:t>
      </w:r>
      <w:r w:rsidRPr="00637F06">
        <w:rPr>
          <w:rFonts w:ascii="Times New Roman" w:hAnsi="Times New Roman"/>
          <w:sz w:val="24"/>
          <w:szCs w:val="24"/>
        </w:rPr>
        <w:br/>
        <w:t xml:space="preserve">. OPS Warnice 84,98 zł </w:t>
      </w:r>
      <w:r w:rsidRPr="00637F06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637F06">
        <w:rPr>
          <w:rFonts w:ascii="Times New Roman" w:hAnsi="Times New Roman"/>
          <w:sz w:val="24"/>
          <w:szCs w:val="24"/>
        </w:rPr>
        <w:br/>
        <w:t xml:space="preserve">§ 4307. Zakup usług pozostałych o kwotę 1.239,34 zł </w:t>
      </w:r>
      <w:r w:rsidRPr="00637F06">
        <w:rPr>
          <w:rFonts w:ascii="Times New Roman" w:hAnsi="Times New Roman"/>
          <w:sz w:val="24"/>
          <w:szCs w:val="24"/>
        </w:rPr>
        <w:br/>
        <w:t xml:space="preserve">§ 2. Zwiększa się przychody budżetu powiatu na rok 2014 o kwotę 346.918,23 zł w § 950 wolne środki, o których mowa w art.217 ust. 2 </w:t>
      </w:r>
      <w:proofErr w:type="spellStart"/>
      <w:r w:rsidRPr="00637F06">
        <w:rPr>
          <w:rFonts w:ascii="Times New Roman" w:hAnsi="Times New Roman"/>
          <w:sz w:val="24"/>
          <w:szCs w:val="24"/>
        </w:rPr>
        <w:t>pkt</w:t>
      </w:r>
      <w:proofErr w:type="spellEnd"/>
      <w:r w:rsidRPr="00637F06">
        <w:rPr>
          <w:rFonts w:ascii="Times New Roman" w:hAnsi="Times New Roman"/>
          <w:sz w:val="24"/>
          <w:szCs w:val="24"/>
        </w:rPr>
        <w:t xml:space="preserve"> 6 ustawy. </w:t>
      </w:r>
      <w:r w:rsidRPr="00637F06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637F06">
        <w:rPr>
          <w:rFonts w:ascii="Times New Roman" w:hAnsi="Times New Roman"/>
          <w:sz w:val="24"/>
          <w:szCs w:val="24"/>
        </w:rPr>
        <w:br/>
        <w:t xml:space="preserve">§ 4. Uchwała wchodzi w życie z dniem podjęcia i podlega ogłoszeniu w Dzienniku </w:t>
      </w:r>
      <w:r w:rsidRPr="00637F06">
        <w:rPr>
          <w:rFonts w:ascii="Times New Roman" w:hAnsi="Times New Roman"/>
          <w:sz w:val="24"/>
          <w:szCs w:val="24"/>
        </w:rPr>
        <w:lastRenderedPageBreak/>
        <w:t xml:space="preserve">Urzędowym Województwa Zachodniopomorskiego. </w:t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</w:r>
      <w:r w:rsidRPr="00637F06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637F06">
        <w:rPr>
          <w:rFonts w:ascii="Times New Roman" w:hAnsi="Times New Roman"/>
          <w:sz w:val="24"/>
          <w:szCs w:val="24"/>
        </w:rPr>
        <w:t>Rybkowski</w:t>
      </w:r>
      <w:proofErr w:type="spellEnd"/>
    </w:p>
    <w:sectPr w:rsidR="00940EB8" w:rsidRPr="00637F0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7F06"/>
    <w:rsid w:val="00034CA4"/>
    <w:rsid w:val="00637F0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2021-11-15T09:24:00Z</dcterms:created>
  <dcterms:modified xsi:type="dcterms:W3CDTF">2021-11-15T09:24:00Z</dcterms:modified>
</cp:coreProperties>
</file>