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67256" w:rsidRDefault="00367256">
      <w:pPr>
        <w:rPr>
          <w:rFonts w:ascii="Times New Roman" w:hAnsi="Times New Roman"/>
          <w:sz w:val="24"/>
          <w:szCs w:val="24"/>
        </w:rPr>
      </w:pPr>
      <w:r w:rsidRPr="00367256">
        <w:rPr>
          <w:rFonts w:ascii="Times New Roman" w:hAnsi="Times New Roman"/>
          <w:sz w:val="24"/>
          <w:szCs w:val="24"/>
        </w:rPr>
        <w:t xml:space="preserve">UCHWAŁA NR XXXIV/181/14 </w:t>
      </w:r>
      <w:r w:rsidRPr="0036725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67256">
        <w:rPr>
          <w:rFonts w:ascii="Times New Roman" w:hAnsi="Times New Roman"/>
          <w:sz w:val="24"/>
          <w:szCs w:val="24"/>
        </w:rPr>
        <w:br/>
        <w:t xml:space="preserve">z dnia 19 lutego 2014 r.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w sprawie zamiaru likwidacji Zasadniczej Szkoły Zawodowej dla Dorosłych wchodzącej w skład Zespołu Szkół Nr 2 Centrum Kształcenia Ustawicznego im. Tadeusza Kościuszki w Pyrzycach.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67256">
        <w:rPr>
          <w:rFonts w:ascii="Times New Roman" w:hAnsi="Times New Roman"/>
          <w:sz w:val="24"/>
          <w:szCs w:val="24"/>
        </w:rPr>
        <w:t>pkt</w:t>
      </w:r>
      <w:proofErr w:type="spellEnd"/>
      <w:r w:rsidRPr="00367256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367256">
        <w:rPr>
          <w:rFonts w:ascii="Times New Roman" w:hAnsi="Times New Roman"/>
          <w:sz w:val="24"/>
          <w:szCs w:val="24"/>
        </w:rPr>
        <w:t>j.t</w:t>
      </w:r>
      <w:proofErr w:type="spellEnd"/>
      <w:r w:rsidRPr="00367256">
        <w:rPr>
          <w:rFonts w:ascii="Times New Roman" w:hAnsi="Times New Roman"/>
          <w:sz w:val="24"/>
          <w:szCs w:val="24"/>
        </w:rPr>
        <w:t xml:space="preserve">. Dz. U. z 2013 r. poz. 595 ze zm.) oraz art. 59 ust. 1, 2 w zw. z art. 5c </w:t>
      </w:r>
      <w:proofErr w:type="spellStart"/>
      <w:r w:rsidRPr="00367256">
        <w:rPr>
          <w:rFonts w:ascii="Times New Roman" w:hAnsi="Times New Roman"/>
          <w:sz w:val="24"/>
          <w:szCs w:val="24"/>
        </w:rPr>
        <w:t>pkt</w:t>
      </w:r>
      <w:proofErr w:type="spellEnd"/>
      <w:r w:rsidRPr="00367256">
        <w:rPr>
          <w:rFonts w:ascii="Times New Roman" w:hAnsi="Times New Roman"/>
          <w:sz w:val="24"/>
          <w:szCs w:val="24"/>
        </w:rPr>
        <w:t xml:space="preserve"> 1 ustawy z dnia 7 września 1991 r. o systemie oświaty (</w:t>
      </w:r>
      <w:proofErr w:type="spellStart"/>
      <w:r w:rsidRPr="00367256">
        <w:rPr>
          <w:rFonts w:ascii="Times New Roman" w:hAnsi="Times New Roman"/>
          <w:sz w:val="24"/>
          <w:szCs w:val="24"/>
        </w:rPr>
        <w:t>j.t</w:t>
      </w:r>
      <w:proofErr w:type="spellEnd"/>
      <w:r w:rsidRPr="00367256">
        <w:rPr>
          <w:rFonts w:ascii="Times New Roman" w:hAnsi="Times New Roman"/>
          <w:sz w:val="24"/>
          <w:szCs w:val="24"/>
        </w:rPr>
        <w:t xml:space="preserve">. Dz. 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7) uchwala się, co następuje: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§ 1.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Wyraża się zamiar likwidacji z dniem 31.08.2014 r. Zasadniczej Szkoły Zawodowej dla Dorosłych wchodzącej w skład Zespołu Szkół Nr 2 Centrum Kształcenia Ustawicznego im. Tadeusza Kościuszki w Pyrzycach, ul. Młodych Techników 5.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§ 2.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Likwidacja szkoły, o której mowa w § 1 zostanie dokonana na podstawie odrębnej uchwały Rady Powiatu Pyrzyckiego.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§ 3.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Postanawia się zawiadomić o zamiarze likwidacji Zasadniczej Szkoły Zawodowej dla Dorosłych wchodzącej w skład Zespołu Szkół Nr 2 Centrum Kształcenia Ustawicznego im. Tadeusza Kościuszki w Pyrzycach Zachodniopomorskiego Kuratora Oświaty w Szczecinie oraz wystąpić z wnioskiem o uzyskanie opinii w sprawie likwidacji szkoły.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§ 4.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Wykonanie uchwały powierza się Zarządowi Powiatu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lastRenderedPageBreak/>
        <w:t xml:space="preserve">§ 5.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67256">
        <w:rPr>
          <w:rFonts w:ascii="Times New Roman" w:hAnsi="Times New Roman"/>
          <w:sz w:val="24"/>
          <w:szCs w:val="24"/>
        </w:rPr>
        <w:br/>
      </w:r>
      <w:r w:rsidRPr="0036725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6725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7256"/>
    <w:rsid w:val="00034CA4"/>
    <w:rsid w:val="0036725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2021-11-15T09:22:00Z</dcterms:created>
  <dcterms:modified xsi:type="dcterms:W3CDTF">2021-11-15T09:22:00Z</dcterms:modified>
</cp:coreProperties>
</file>