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371B6" w:rsidRDefault="005371B6">
      <w:pPr>
        <w:rPr>
          <w:rFonts w:ascii="Times New Roman" w:hAnsi="Times New Roman"/>
          <w:sz w:val="24"/>
          <w:szCs w:val="24"/>
        </w:rPr>
      </w:pPr>
      <w:r w:rsidRPr="005371B6">
        <w:rPr>
          <w:rFonts w:ascii="Times New Roman" w:hAnsi="Times New Roman"/>
          <w:sz w:val="24"/>
          <w:szCs w:val="24"/>
        </w:rPr>
        <w:t xml:space="preserve">UCHWAŁA NR XXXVI/175/17 </w:t>
      </w:r>
      <w:r w:rsidRPr="005371B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5371B6">
        <w:rPr>
          <w:rFonts w:ascii="Times New Roman" w:hAnsi="Times New Roman"/>
          <w:sz w:val="24"/>
          <w:szCs w:val="24"/>
        </w:rPr>
        <w:br/>
        <w:t xml:space="preserve">z dnia 11 września 2017 r. </w:t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  <w:t xml:space="preserve">w sprawie wyboru członka Zarządu Powiatu Pyrzyckiego. </w:t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5371B6">
        <w:rPr>
          <w:rFonts w:ascii="Times New Roman" w:hAnsi="Times New Roman"/>
          <w:sz w:val="24"/>
          <w:szCs w:val="24"/>
        </w:rPr>
        <w:t>pkt</w:t>
      </w:r>
      <w:proofErr w:type="spellEnd"/>
      <w:r w:rsidRPr="005371B6">
        <w:rPr>
          <w:rFonts w:ascii="Times New Roman" w:hAnsi="Times New Roman"/>
          <w:sz w:val="24"/>
          <w:szCs w:val="24"/>
        </w:rPr>
        <w:t xml:space="preserve"> 2 w zw. z art. 31 c ust. 3 ustawy z dnia 5 czerwca 1998 r. o samorządzie powiatowym (j. t. Dz. U. z 2016 r. poz. 814 zmiany: poz. 1579, poz. 1948, z 2017 r. poz. 730 i poz. 935) Rada Powiatu uchwala, co następuje: </w:t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  <w:t xml:space="preserve">§ 1. Stwierdza się, że w wyniku wyborów w głosowaniu tajnym na stanowisko członka Zarządu Powiatu Pyrzyckiego wybrano Ewę Gąsiorowską-Nawój. </w:t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  <w:t xml:space="preserve">§ 2. Uchwała wchodzi w życie z dniem podjęcia. </w:t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5371B6">
        <w:rPr>
          <w:rFonts w:ascii="Times New Roman" w:hAnsi="Times New Roman"/>
          <w:sz w:val="24"/>
          <w:szCs w:val="24"/>
        </w:rPr>
        <w:br/>
      </w:r>
      <w:r w:rsidRPr="005371B6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5371B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71B6"/>
    <w:rsid w:val="005371B6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2021-11-15T08:30:00Z</dcterms:created>
  <dcterms:modified xsi:type="dcterms:W3CDTF">2021-11-15T08:30:00Z</dcterms:modified>
</cp:coreProperties>
</file>