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16623" w:rsidRDefault="00116623">
      <w:pPr>
        <w:rPr>
          <w:rFonts w:ascii="Times New Roman" w:hAnsi="Times New Roman"/>
          <w:sz w:val="24"/>
          <w:szCs w:val="24"/>
        </w:rPr>
      </w:pPr>
      <w:r w:rsidRPr="00116623">
        <w:rPr>
          <w:rFonts w:ascii="Times New Roman" w:hAnsi="Times New Roman"/>
          <w:sz w:val="24"/>
          <w:szCs w:val="24"/>
        </w:rPr>
        <w:t xml:space="preserve">UCHWAŁA NR XXXIII/160/17 </w:t>
      </w:r>
      <w:r w:rsidRPr="0011662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116623">
        <w:rPr>
          <w:rFonts w:ascii="Times New Roman" w:hAnsi="Times New Roman"/>
          <w:sz w:val="24"/>
          <w:szCs w:val="24"/>
        </w:rPr>
        <w:br/>
        <w:t xml:space="preserve">z dnia 22 marca 2017 r.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w sprawie dostosowania sieci szkół </w:t>
      </w:r>
      <w:proofErr w:type="spellStart"/>
      <w:r w:rsidRPr="00116623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116623">
        <w:rPr>
          <w:rFonts w:ascii="Times New Roman" w:hAnsi="Times New Roman"/>
          <w:sz w:val="24"/>
          <w:szCs w:val="24"/>
        </w:rPr>
        <w:t xml:space="preserve"> i specjalnych do nowego ustroju szkolnego, wprowadzonego ustawą - Prawo oświatowe oraz ustalenia sieci szkół ponadpodstawowych i specjalnych na terenie Powiatu Pyrzyckiego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116623">
        <w:rPr>
          <w:rFonts w:ascii="Times New Roman" w:hAnsi="Times New Roman"/>
          <w:sz w:val="24"/>
          <w:szCs w:val="24"/>
        </w:rPr>
        <w:t>pkt</w:t>
      </w:r>
      <w:proofErr w:type="spellEnd"/>
      <w:r w:rsidRPr="00116623">
        <w:rPr>
          <w:rFonts w:ascii="Times New Roman" w:hAnsi="Times New Roman"/>
          <w:sz w:val="24"/>
          <w:szCs w:val="24"/>
        </w:rPr>
        <w:t xml:space="preserve"> 11 i art. 40 ust. 1 ustawy z dnia 5 czerwca 1998 r. o samorządzie powiatowym (Dz. U. z 2016 r. poz. 814 zm. poz. 1948) oraz art. 217 ust. 1 i 2 ustawy z dnia 14 grudnia 2016 r. Przepisy wprowadzające ustawę - Prawo oświatowe (Dz. U. z 2017 r. poz. 60) Rada Powiatu Pyrzyckiego uchwala, co następuje: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§ 1. </w:t>
      </w:r>
      <w:r w:rsidRPr="00116623">
        <w:rPr>
          <w:rFonts w:ascii="Times New Roman" w:hAnsi="Times New Roman"/>
          <w:sz w:val="24"/>
          <w:szCs w:val="24"/>
        </w:rPr>
        <w:br/>
        <w:t xml:space="preserve">Uchwala się sposób dostosowania sieci szkół </w:t>
      </w:r>
      <w:proofErr w:type="spellStart"/>
      <w:r w:rsidRPr="00116623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116623">
        <w:rPr>
          <w:rFonts w:ascii="Times New Roman" w:hAnsi="Times New Roman"/>
          <w:sz w:val="24"/>
          <w:szCs w:val="24"/>
        </w:rPr>
        <w:t xml:space="preserve"> i specjalnych do nowego ustroju szkolnego, wprowadzonego ustawą - Prawo oświatowe oraz ustalenia sieci szkół ponadpodstawowych i specjalnych na terenie Powiatu Pyrzyckiego.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§ 2. </w:t>
      </w:r>
      <w:r w:rsidRPr="00116623">
        <w:rPr>
          <w:rFonts w:ascii="Times New Roman" w:hAnsi="Times New Roman"/>
          <w:sz w:val="24"/>
          <w:szCs w:val="24"/>
        </w:rPr>
        <w:br/>
        <w:t xml:space="preserve">Określa się na okres od dnia 1 września 2017 r. do dnia 31 sierpnia 2019 r. następujący plan sieci publicznych szkół </w:t>
      </w:r>
      <w:proofErr w:type="spellStart"/>
      <w:r w:rsidRPr="00116623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116623">
        <w:rPr>
          <w:rFonts w:ascii="Times New Roman" w:hAnsi="Times New Roman"/>
          <w:sz w:val="24"/>
          <w:szCs w:val="24"/>
        </w:rPr>
        <w:t xml:space="preserve"> i szkół specjalnych oraz szkół ponadpodstawowych i szkół specjalnych prowadzonych przez Powiat Pyrzycki z uwzględnieniem szkół </w:t>
      </w:r>
      <w:proofErr w:type="spellStart"/>
      <w:r w:rsidRPr="00116623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116623">
        <w:rPr>
          <w:rFonts w:ascii="Times New Roman" w:hAnsi="Times New Roman"/>
          <w:sz w:val="24"/>
          <w:szCs w:val="24"/>
        </w:rPr>
        <w:t xml:space="preserve"> i specjalnych oraz szkół ponadpodstawowych i specjalnych mających siedzibę na obszarze Powiatu Pyrzyckiego prowadzonych przez inne organy prowadzące: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1) Zespół Szkół Nr 1 im. Noblistów Polskich w Pyrzycach, ul. Lipiańska 2, w ramach którego prowadzone będą: </w:t>
      </w:r>
      <w:r w:rsidRPr="00116623">
        <w:rPr>
          <w:rFonts w:ascii="Times New Roman" w:hAnsi="Times New Roman"/>
          <w:sz w:val="24"/>
          <w:szCs w:val="24"/>
        </w:rPr>
        <w:br/>
        <w:t xml:space="preserve">a) trzyletnie Liceum Ogólnokształcące w Pyrzycach, </w:t>
      </w:r>
      <w:r w:rsidRPr="00116623">
        <w:rPr>
          <w:rFonts w:ascii="Times New Roman" w:hAnsi="Times New Roman"/>
          <w:sz w:val="24"/>
          <w:szCs w:val="24"/>
        </w:rPr>
        <w:br/>
        <w:t xml:space="preserve">b) trzyletnie Liceum Ogólnokształcące dla dorosłych w Pyrzycach. </w:t>
      </w:r>
      <w:r w:rsidRPr="00116623">
        <w:rPr>
          <w:rFonts w:ascii="Times New Roman" w:hAnsi="Times New Roman"/>
          <w:sz w:val="24"/>
          <w:szCs w:val="24"/>
        </w:rPr>
        <w:br/>
        <w:t xml:space="preserve">Do dnia 1 września 2019 roku funkcjonowanie szkół tych samych typów w Zespole Szkół Nr 1 w Pyrzycach zostanie uregulowane.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2) Zespół Szkół Nr 2 Centrum Kształcenia Ustawicznego im. Tadeusza Kościuszki w Pyrzycach, ul. Młodych Techników 5, w ramach którego prowadzone będą: </w:t>
      </w:r>
      <w:r w:rsidRPr="00116623">
        <w:rPr>
          <w:rFonts w:ascii="Times New Roman" w:hAnsi="Times New Roman"/>
          <w:sz w:val="24"/>
          <w:szCs w:val="24"/>
        </w:rPr>
        <w:br/>
        <w:t xml:space="preserve">a) czteroletnie Technikum Mechanizacji Rolnictwa w Pyrzycach, </w:t>
      </w:r>
      <w:r w:rsidRPr="00116623">
        <w:rPr>
          <w:rFonts w:ascii="Times New Roman" w:hAnsi="Times New Roman"/>
          <w:sz w:val="24"/>
          <w:szCs w:val="24"/>
        </w:rPr>
        <w:br/>
        <w:t xml:space="preserve">b) czteroletnie Technikum Zawodowe w Pyrzycach, </w:t>
      </w:r>
      <w:r w:rsidRPr="00116623">
        <w:rPr>
          <w:rFonts w:ascii="Times New Roman" w:hAnsi="Times New Roman"/>
          <w:sz w:val="24"/>
          <w:szCs w:val="24"/>
        </w:rPr>
        <w:br/>
        <w:t xml:space="preserve">c) trzyletnia Branżowa Szkoła I Stopnia w Pyrzycach, w której prowadzone będą klasy dotychczasowej Zasadniczej Szkoły Zawodowej w Pyrzycach do czasu likwidacji kolejnych klas oraz Zasadniczej Szkoły Zawodowej </w:t>
      </w:r>
      <w:proofErr w:type="spellStart"/>
      <w:r w:rsidRPr="00116623">
        <w:rPr>
          <w:rFonts w:ascii="Times New Roman" w:hAnsi="Times New Roman"/>
          <w:sz w:val="24"/>
          <w:szCs w:val="24"/>
        </w:rPr>
        <w:t>Wielozawodowej</w:t>
      </w:r>
      <w:proofErr w:type="spellEnd"/>
      <w:r w:rsidRPr="00116623">
        <w:rPr>
          <w:rFonts w:ascii="Times New Roman" w:hAnsi="Times New Roman"/>
          <w:sz w:val="24"/>
          <w:szCs w:val="24"/>
        </w:rPr>
        <w:t xml:space="preserve"> w Pyrzycach do czasu likwidacji kolejnych klas, </w:t>
      </w:r>
      <w:r w:rsidRPr="00116623">
        <w:rPr>
          <w:rFonts w:ascii="Times New Roman" w:hAnsi="Times New Roman"/>
          <w:sz w:val="24"/>
          <w:szCs w:val="24"/>
        </w:rPr>
        <w:br/>
        <w:t xml:space="preserve">d) trzyletnie Liceum Ogólnokształcące dla dorosłych w Pyrzycach, </w:t>
      </w:r>
      <w:r w:rsidRPr="00116623">
        <w:rPr>
          <w:rFonts w:ascii="Times New Roman" w:hAnsi="Times New Roman"/>
          <w:sz w:val="24"/>
          <w:szCs w:val="24"/>
        </w:rPr>
        <w:br/>
        <w:t xml:space="preserve">e) Szkoła Policealna dla dorosłych w Pyrzycach. </w:t>
      </w:r>
      <w:r w:rsidRPr="00116623">
        <w:rPr>
          <w:rFonts w:ascii="Times New Roman" w:hAnsi="Times New Roman"/>
          <w:sz w:val="24"/>
          <w:szCs w:val="24"/>
        </w:rPr>
        <w:br/>
        <w:t xml:space="preserve">Do dnia 1 września 2019 roku funkcjonowanie szkół tych samych typów w Zespole Szkół Nr </w:t>
      </w:r>
      <w:r w:rsidRPr="00116623">
        <w:rPr>
          <w:rFonts w:ascii="Times New Roman" w:hAnsi="Times New Roman"/>
          <w:sz w:val="24"/>
          <w:szCs w:val="24"/>
        </w:rPr>
        <w:lastRenderedPageBreak/>
        <w:t xml:space="preserve">2 CKU w Pyrzycach zostanie uregulowane.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3) Specjalny Ośrodek Szkolno-Wychowawczy im. Jana Brzechwy w Pyrzycach, ul. Słowackiego 1, w ramach którego prowadzone będą: </w:t>
      </w:r>
      <w:r w:rsidRPr="00116623">
        <w:rPr>
          <w:rFonts w:ascii="Times New Roman" w:hAnsi="Times New Roman"/>
          <w:sz w:val="24"/>
          <w:szCs w:val="24"/>
        </w:rPr>
        <w:br/>
        <w:t xml:space="preserve">a) ośmioletnia Szkoła Podstawowa Specjalna w Pyrzycach, </w:t>
      </w:r>
      <w:r w:rsidRPr="00116623">
        <w:rPr>
          <w:rFonts w:ascii="Times New Roman" w:hAnsi="Times New Roman"/>
          <w:sz w:val="24"/>
          <w:szCs w:val="24"/>
        </w:rPr>
        <w:br/>
        <w:t xml:space="preserve">b) trzyletnia Branżowa Szkoła I Stopnia w Pyrzycach, w której prowadzone będą klasy dotychczasowej Zasadniczej Szkoły Zawodowej Specjalnej w Pyrzycach do czasu ich likwidacji, </w:t>
      </w:r>
      <w:r w:rsidRPr="00116623">
        <w:rPr>
          <w:rFonts w:ascii="Times New Roman" w:hAnsi="Times New Roman"/>
          <w:sz w:val="24"/>
          <w:szCs w:val="24"/>
        </w:rPr>
        <w:br/>
        <w:t xml:space="preserve">c) Szkoła Specjalna Przysposabiająca do Pracy w Pyrzycach,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4) Zespół Szkół w Lipianach, ul. Kościuszki 1, w ramach którego prowadzone będą: </w:t>
      </w:r>
      <w:r w:rsidRPr="00116623">
        <w:rPr>
          <w:rFonts w:ascii="Times New Roman" w:hAnsi="Times New Roman"/>
          <w:sz w:val="24"/>
          <w:szCs w:val="24"/>
        </w:rPr>
        <w:br/>
        <w:t xml:space="preserve">a) trzyletnie Liceum Ogólnokształcące w Lipianach, </w:t>
      </w:r>
      <w:r w:rsidRPr="00116623">
        <w:rPr>
          <w:rFonts w:ascii="Times New Roman" w:hAnsi="Times New Roman"/>
          <w:sz w:val="24"/>
          <w:szCs w:val="24"/>
        </w:rPr>
        <w:br/>
        <w:t xml:space="preserve">b) trzyletnia Branżowa Szkoła I Stopnia w Lipianach.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5) Młodzieżowy Ośrodek Socjoterapii w Ryszewku, Ryszewko 44, w ramach którego prowadzona będzie ośmioletnia Szkoła Podstawowa Specjalna w Ryszewku.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6) Dotychczasowe Gimnazjum Mistrzostwa Sportowego w Pyrzycach prowadzone przez Gminę Pyrzyce z dniem 1 września 2017 r. włączone zostanie do ośmioletniej Szkoły Podstawowej w Pyrzycach z siedzibą ul. Rejtana 6, powstałej w wyniku przekształcenia Publicznego Gimnazjum w Pyrzycach, ul. Rejtana 6.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§ 3. </w:t>
      </w:r>
      <w:r w:rsidRPr="00116623">
        <w:rPr>
          <w:rFonts w:ascii="Times New Roman" w:hAnsi="Times New Roman"/>
          <w:sz w:val="24"/>
          <w:szCs w:val="24"/>
        </w:rPr>
        <w:br/>
        <w:t xml:space="preserve">1. Z dniem 1 września 2017 r. dotychczasowe Gimnazjum Specjalne w Pyrzycach zostanie włączone do ośmioletniej Szkoły Podstawowej Specjalnej w Pyrzycach. </w:t>
      </w:r>
      <w:r w:rsidRPr="00116623">
        <w:rPr>
          <w:rFonts w:ascii="Times New Roman" w:hAnsi="Times New Roman"/>
          <w:sz w:val="24"/>
          <w:szCs w:val="24"/>
        </w:rPr>
        <w:br/>
        <w:t xml:space="preserve">2. Z dniem 1 września 2017 r. likwiduje się klasę I, a w latach następnych kolejne klasy dotychczasowego gimnazjum. </w:t>
      </w:r>
      <w:r w:rsidRPr="00116623">
        <w:rPr>
          <w:rFonts w:ascii="Times New Roman" w:hAnsi="Times New Roman"/>
          <w:sz w:val="24"/>
          <w:szCs w:val="24"/>
        </w:rPr>
        <w:br/>
        <w:t xml:space="preserve">3. Dniem zakończenia działalności dotychczasowego Gimnazjum Specjalnego w Pyrzycach jest dzień 31 sierpnia 2017 r. </w:t>
      </w:r>
      <w:r w:rsidRPr="00116623">
        <w:rPr>
          <w:rFonts w:ascii="Times New Roman" w:hAnsi="Times New Roman"/>
          <w:sz w:val="24"/>
          <w:szCs w:val="24"/>
        </w:rPr>
        <w:br/>
        <w:t xml:space="preserve">4. Szkoła, o której mowa w ust. 1 rozpoczyna działalność z dniem 1 września 2017 r. i przeprowadza postępowanie rekrutacyjne oraz rozpoczyna kształcenie o niepełnej strukturze organizacyjnej od klasy IV ośmioletniej szkoły podstawowej specjalnej w roku szkolnym 2017/2018. Szkoła ta nie będzie prowadziła rekrutacji do klas I-III. </w:t>
      </w:r>
      <w:r w:rsidRPr="00116623">
        <w:rPr>
          <w:rFonts w:ascii="Times New Roman" w:hAnsi="Times New Roman"/>
          <w:sz w:val="24"/>
          <w:szCs w:val="24"/>
        </w:rPr>
        <w:br/>
        <w:t xml:space="preserve">5. Z dniem 1 września 2017 r. dotychczasowe Gimnazjum Specjalne w Ryszewku zostanie przekształcone w ośmioletnią Szkołę Podstawową Specjalną w Ryszewku o niepełnej strukturze organizacyjnej. Szkoła ta nie będzie prowadziła rekrutacji do klas I-IV. </w:t>
      </w:r>
      <w:r w:rsidRPr="00116623">
        <w:rPr>
          <w:rFonts w:ascii="Times New Roman" w:hAnsi="Times New Roman"/>
          <w:sz w:val="24"/>
          <w:szCs w:val="24"/>
        </w:rPr>
        <w:br/>
        <w:t xml:space="preserve">6. Szkoła, o której mowa w ust. 5 rozpoczyna działalność z dniem 1 września 2017 r. i przeprowadza postępowanie rekrutacyjne oraz rozpoczyna kształcenie o niepełnej strukturze organizacyjnej od klasy V ośmioletniej szkoły podstawowej specjalnej w roku szkolnym 2017/2018.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§ 4. </w:t>
      </w:r>
      <w:r w:rsidRPr="00116623">
        <w:rPr>
          <w:rFonts w:ascii="Times New Roman" w:hAnsi="Times New Roman"/>
          <w:sz w:val="24"/>
          <w:szCs w:val="24"/>
        </w:rPr>
        <w:br/>
        <w:t xml:space="preserve">Od dnia 1 września 2019 r. określa się plan sieci publicznych szkół ponadpodstawowych oraz szkół specjalnych prowadzonych przez Powiat Pyrzycki z uwzględnieniem szkół </w:t>
      </w:r>
      <w:r w:rsidRPr="00116623">
        <w:rPr>
          <w:rFonts w:ascii="Times New Roman" w:hAnsi="Times New Roman"/>
          <w:sz w:val="24"/>
          <w:szCs w:val="24"/>
        </w:rPr>
        <w:lastRenderedPageBreak/>
        <w:t xml:space="preserve">ponadpodstawowych i specjalnych mających siedzibę na obszarze Powiatu Pyrzyckiego prowadzonych przez inne organy prowadzące: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1) Zespół Szkół Nr 1 im. Noblistów Polskich w Pyrzycach, ul. Lipiańska 2, w ramach którego prowadzone będzie czteroletnie Liceum Ogólnokształcące w Pyrzycach prowadzące klasy dotychczasowego trzyletniego liceum ogólnokształcącego do czasu ich likwidacji,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2) Zespół Szkół Nr 2 Centrum Kształcenia Ustawicznego im. Tadeusza Kościuszki w Pyrzycach, ul. Młodych Techników 5, w ramach którego prowadzone będą: </w:t>
      </w:r>
      <w:r w:rsidRPr="00116623">
        <w:rPr>
          <w:rFonts w:ascii="Times New Roman" w:hAnsi="Times New Roman"/>
          <w:sz w:val="24"/>
          <w:szCs w:val="24"/>
        </w:rPr>
        <w:br/>
        <w:t xml:space="preserve">a) pięcioletnie Technikum w Pyrzycach powstałe w wyniku przekształcenia czteroletniego technikum prowadzące klasy dotychczasowego 4 letniego technikum do czasu ich likwidacji, </w:t>
      </w:r>
      <w:r w:rsidRPr="00116623">
        <w:rPr>
          <w:rFonts w:ascii="Times New Roman" w:hAnsi="Times New Roman"/>
          <w:sz w:val="24"/>
          <w:szCs w:val="24"/>
        </w:rPr>
        <w:br/>
        <w:t xml:space="preserve">b) trzyletnia Branżowa Szkoła I Stopnia w Pyrzycach, </w:t>
      </w:r>
      <w:r w:rsidRPr="00116623">
        <w:rPr>
          <w:rFonts w:ascii="Times New Roman" w:hAnsi="Times New Roman"/>
          <w:sz w:val="24"/>
          <w:szCs w:val="24"/>
        </w:rPr>
        <w:br/>
        <w:t xml:space="preserve">c) czteroletnie Liceum Ogólnokształcące dla dorosłych w Pyrzycach prowadzące klasy dotychczasowego trzyletniego liceum ogólnokształcącego dla dorosłych do czasu ich likwidacji, </w:t>
      </w:r>
      <w:r w:rsidRPr="00116623">
        <w:rPr>
          <w:rFonts w:ascii="Times New Roman" w:hAnsi="Times New Roman"/>
          <w:sz w:val="24"/>
          <w:szCs w:val="24"/>
        </w:rPr>
        <w:br/>
        <w:t xml:space="preserve">d) Szkoła Policealna w Pyrzycach, </w:t>
      </w:r>
      <w:r w:rsidRPr="00116623">
        <w:rPr>
          <w:rFonts w:ascii="Times New Roman" w:hAnsi="Times New Roman"/>
          <w:sz w:val="24"/>
          <w:szCs w:val="24"/>
        </w:rPr>
        <w:br/>
        <w:t xml:space="preserve">e) dwuletnia Branżowa Szkoła II Stopnia w Pyrzycach, w której nabór i rozpoczęcie działalności nastąpi w roku szkolnym 2020/2021,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3) Specjalny Ośrodek Szkolno-Wychowawczy im. Jana Brzechwy w Pyrzycach, ul. Słowackiego 1, w ramach którego prowadzone będą: </w:t>
      </w:r>
      <w:r w:rsidRPr="00116623">
        <w:rPr>
          <w:rFonts w:ascii="Times New Roman" w:hAnsi="Times New Roman"/>
          <w:sz w:val="24"/>
          <w:szCs w:val="24"/>
        </w:rPr>
        <w:br/>
        <w:t xml:space="preserve">a) ośmioletnia Szkoła Podstawowa Specjalna w Pyrzycach o niepełnej strukturze organizacyjnej, </w:t>
      </w:r>
      <w:r w:rsidRPr="00116623">
        <w:rPr>
          <w:rFonts w:ascii="Times New Roman" w:hAnsi="Times New Roman"/>
          <w:sz w:val="24"/>
          <w:szCs w:val="24"/>
        </w:rPr>
        <w:br/>
        <w:t xml:space="preserve">b) trzyletnia Branżowa Szkoła I Stopnia w Pyrzycach, </w:t>
      </w:r>
      <w:r w:rsidRPr="00116623">
        <w:rPr>
          <w:rFonts w:ascii="Times New Roman" w:hAnsi="Times New Roman"/>
          <w:sz w:val="24"/>
          <w:szCs w:val="24"/>
        </w:rPr>
        <w:br/>
        <w:t xml:space="preserve">c) trzyletnia Szkoła Specjalna Przysposabiająca do Pracy w Pyrzycach,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4) Zespół Szkół w Lipianach, ul. Kościuszki 1, w ramach którego prowadzone będą: </w:t>
      </w:r>
      <w:r w:rsidRPr="00116623">
        <w:rPr>
          <w:rFonts w:ascii="Times New Roman" w:hAnsi="Times New Roman"/>
          <w:sz w:val="24"/>
          <w:szCs w:val="24"/>
        </w:rPr>
        <w:br/>
        <w:t xml:space="preserve">a) czteroletnie Liceum Ogólnokształcące w Lipianach prowadzące klasy dotychczasowego trzyletniego liceum ogólnokształcącego do czasu ich likwidacji, </w:t>
      </w:r>
      <w:r w:rsidRPr="00116623">
        <w:rPr>
          <w:rFonts w:ascii="Times New Roman" w:hAnsi="Times New Roman"/>
          <w:sz w:val="24"/>
          <w:szCs w:val="24"/>
        </w:rPr>
        <w:br/>
        <w:t xml:space="preserve">b) trzyletnia Branżowa Szkoła I Stopnia w Lipianach.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5) Młodzieżowy Ośrodek Socjoterapii w Ryszewku, Ryszewko 44, w ramach którego prowadzona będzie ośmioletnia Szkoła Podstawowa Specjalna w Ryszewku.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§ 5. </w:t>
      </w:r>
      <w:r w:rsidRPr="00116623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§ 6. </w:t>
      </w:r>
      <w:r w:rsidRPr="00116623">
        <w:rPr>
          <w:rFonts w:ascii="Times New Roman" w:hAnsi="Times New Roman"/>
          <w:sz w:val="24"/>
          <w:szCs w:val="24"/>
        </w:rPr>
        <w:br/>
        <w:t xml:space="preserve">Uchwała wchodzi w życie po upływie 14 dni od dnia ogłoszenia w Dzienniku Urzędowym Województwa Zachodniopomorskiego.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br/>
      </w:r>
      <w:r w:rsidRPr="00116623">
        <w:rPr>
          <w:rFonts w:ascii="Times New Roman" w:hAnsi="Times New Roman"/>
          <w:sz w:val="24"/>
          <w:szCs w:val="24"/>
        </w:rPr>
        <w:lastRenderedPageBreak/>
        <w:br/>
        <w:t xml:space="preserve">Ryszard </w:t>
      </w:r>
      <w:proofErr w:type="spellStart"/>
      <w:r w:rsidRPr="00116623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11662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6623"/>
    <w:rsid w:val="00116623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2021-11-15T08:24:00Z</dcterms:created>
  <dcterms:modified xsi:type="dcterms:W3CDTF">2021-11-15T08:24:00Z</dcterms:modified>
</cp:coreProperties>
</file>