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B1B"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UCHWAŁA NR XXVI/126/16</w:t>
      </w:r>
    </w:p>
    <w:p w14:paraId="1CDC9819"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RADY POWIATU PYRZYCKIEGO</w:t>
      </w:r>
    </w:p>
    <w:p w14:paraId="55C3B007"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z dnia 28 września 2016 r.</w:t>
      </w:r>
    </w:p>
    <w:p w14:paraId="4F44D82E" w14:textId="77777777" w:rsidR="00177CAF" w:rsidRPr="00177CAF" w:rsidRDefault="00177CAF" w:rsidP="00177CAF">
      <w:pPr>
        <w:rPr>
          <w:rFonts w:ascii="Times New Roman" w:hAnsi="Times New Roman"/>
          <w:sz w:val="24"/>
          <w:szCs w:val="24"/>
        </w:rPr>
      </w:pPr>
    </w:p>
    <w:p w14:paraId="1F263C2C"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w sprawie likwidacji Zarządu Dróg Powiatowych w Pyrzycach</w:t>
      </w:r>
    </w:p>
    <w:p w14:paraId="18DF2733" w14:textId="77777777" w:rsidR="00177CAF" w:rsidRPr="00177CAF" w:rsidRDefault="00177CAF" w:rsidP="00177CAF">
      <w:pPr>
        <w:rPr>
          <w:rFonts w:ascii="Times New Roman" w:hAnsi="Times New Roman"/>
          <w:sz w:val="24"/>
          <w:szCs w:val="24"/>
        </w:rPr>
      </w:pPr>
    </w:p>
    <w:p w14:paraId="43EF8061" w14:textId="77777777" w:rsidR="00177CAF" w:rsidRPr="00177CAF" w:rsidRDefault="00177CAF" w:rsidP="00177CAF">
      <w:pPr>
        <w:rPr>
          <w:rFonts w:ascii="Times New Roman" w:hAnsi="Times New Roman"/>
          <w:sz w:val="24"/>
          <w:szCs w:val="24"/>
        </w:rPr>
      </w:pPr>
    </w:p>
    <w:p w14:paraId="561CF38F"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Na podstawie art. 12 pkt 8 lit. i) ustawy z dnia 5 czerwca 1998 r. o samorządzie powiatowym (Dz. U. z 2016 r. poz. 814), art. 12 ust. 1 pkt 2 i ust. 3 ustawy z dnia 27 sierpnia 2009 r. o finansach publicznych (Dz. U. z 2013 r. poz. 885, poz. 938, poz. 1646, z 2014 r. poz. 379, poz. 911, poz. 1146, poz. 1626, poz. 1877, z 2015 r. poz. 238, poz. 1045, poz. 1117, poz. 1130, poz. 1189, poz. 1190, poz. 1269, poz. 1358, poz. 1513, poz. 1830, poz. 1854, poz. 1890, poz. 2150) Rada Powiatu Pyrzyckiego uchwala, co następuje:</w:t>
      </w:r>
    </w:p>
    <w:p w14:paraId="2FB8AB7D" w14:textId="77777777" w:rsidR="00177CAF" w:rsidRPr="00177CAF" w:rsidRDefault="00177CAF" w:rsidP="00177CAF">
      <w:pPr>
        <w:rPr>
          <w:rFonts w:ascii="Times New Roman" w:hAnsi="Times New Roman"/>
          <w:sz w:val="24"/>
          <w:szCs w:val="24"/>
        </w:rPr>
      </w:pPr>
    </w:p>
    <w:p w14:paraId="5A979B86"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 1. 1. Z dniem 1 października 2016 r. stawia się w stan likwidacji powiatową jednostkę organizacyjną - Zarząd Dróg Powiatowych w Pyrzycach.</w:t>
      </w:r>
    </w:p>
    <w:p w14:paraId="0536379A"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2. Ustala się datę zakończenia likwidacji Zarządu Dróg Powiatowych w Pyrzycach na dzień 31 grudnia 2016 r.</w:t>
      </w:r>
    </w:p>
    <w:p w14:paraId="0BFFD335"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§2. Mienie zlikwidowanej jednostki zostanie rozdysponowane w następujący sposób:</w:t>
      </w:r>
    </w:p>
    <w:p w14:paraId="70565DEF"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1) nieruchomości znajdujące się we władaniu jednostki organizacyjnej, w tym na podstawie trwałego zarządu - który wygaśnie wskutek likwidacji, pozostaną</w:t>
      </w:r>
    </w:p>
    <w:p w14:paraId="3C5E972E"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w powiatowym zasobie nieruchomości,</w:t>
      </w:r>
    </w:p>
    <w:p w14:paraId="13DA9535"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2) mienie ruchome zostanie przekazane do Starostwa Powiatowego w Pyrzycach.</w:t>
      </w:r>
    </w:p>
    <w:p w14:paraId="439ACF65"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§3. Należności i zobowiązania likwidowanej jednostki przejmuje Starostwo Powiatowe</w:t>
      </w:r>
    </w:p>
    <w:p w14:paraId="251337ED"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w Pyrzycach.</w:t>
      </w:r>
    </w:p>
    <w:p w14:paraId="6D553797"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§4. Zarząd Powiatu Pyrzyckiego wyznaczy likwidatora jednostki oraz określi zakres jego obowiązków i kompetencji.</w:t>
      </w:r>
    </w:p>
    <w:p w14:paraId="79429A68"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§5. Uchwała wchodzi w życie z dniem podjęcia.</w:t>
      </w:r>
    </w:p>
    <w:p w14:paraId="0B2A800B" w14:textId="77777777" w:rsidR="00177CAF" w:rsidRPr="00177CAF" w:rsidRDefault="00177CAF" w:rsidP="00177CAF">
      <w:pPr>
        <w:rPr>
          <w:rFonts w:ascii="Times New Roman" w:hAnsi="Times New Roman"/>
          <w:sz w:val="24"/>
          <w:szCs w:val="24"/>
        </w:rPr>
      </w:pPr>
    </w:p>
    <w:p w14:paraId="787EEE00" w14:textId="77777777" w:rsidR="00177CAF" w:rsidRPr="00177CAF" w:rsidRDefault="00177CAF" w:rsidP="00177CAF">
      <w:pPr>
        <w:rPr>
          <w:rFonts w:ascii="Times New Roman" w:hAnsi="Times New Roman"/>
          <w:sz w:val="24"/>
          <w:szCs w:val="24"/>
        </w:rPr>
      </w:pPr>
    </w:p>
    <w:p w14:paraId="387D6532" w14:textId="77777777" w:rsidR="00177CAF" w:rsidRPr="00177CAF" w:rsidRDefault="00177CAF" w:rsidP="00177CAF">
      <w:pPr>
        <w:rPr>
          <w:rFonts w:ascii="Times New Roman" w:hAnsi="Times New Roman"/>
          <w:sz w:val="24"/>
          <w:szCs w:val="24"/>
        </w:rPr>
      </w:pPr>
    </w:p>
    <w:p w14:paraId="3D9FF7EB"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Przewodniczący</w:t>
      </w:r>
    </w:p>
    <w:p w14:paraId="3CF6DA86"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Rady Powiatu Pyrzyckiego</w:t>
      </w:r>
    </w:p>
    <w:p w14:paraId="652A0C96" w14:textId="77777777" w:rsidR="00177CAF" w:rsidRPr="00177CAF" w:rsidRDefault="00177CAF" w:rsidP="00177CAF">
      <w:pPr>
        <w:rPr>
          <w:rFonts w:ascii="Times New Roman" w:hAnsi="Times New Roman"/>
          <w:sz w:val="24"/>
          <w:szCs w:val="24"/>
        </w:rPr>
      </w:pPr>
    </w:p>
    <w:p w14:paraId="1931C264"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lastRenderedPageBreak/>
        <w:t>Ryszard Berdzik</w:t>
      </w:r>
    </w:p>
    <w:p w14:paraId="24FB3F63" w14:textId="77777777" w:rsidR="00177CAF" w:rsidRPr="00177CAF" w:rsidRDefault="00177CAF" w:rsidP="00177CAF">
      <w:pPr>
        <w:rPr>
          <w:rFonts w:ascii="Times New Roman" w:hAnsi="Times New Roman"/>
          <w:sz w:val="24"/>
          <w:szCs w:val="24"/>
        </w:rPr>
      </w:pPr>
    </w:p>
    <w:p w14:paraId="55BB7043" w14:textId="77777777" w:rsidR="00177CAF" w:rsidRPr="00177CAF" w:rsidRDefault="00177CAF" w:rsidP="00177CAF">
      <w:pPr>
        <w:rPr>
          <w:rFonts w:ascii="Times New Roman" w:hAnsi="Times New Roman"/>
          <w:sz w:val="24"/>
          <w:szCs w:val="24"/>
        </w:rPr>
      </w:pPr>
    </w:p>
    <w:p w14:paraId="12CE9621" w14:textId="77777777" w:rsidR="00177CAF" w:rsidRPr="00177CAF" w:rsidRDefault="00177CAF" w:rsidP="00177CAF">
      <w:pPr>
        <w:rPr>
          <w:rFonts w:ascii="Times New Roman" w:hAnsi="Times New Roman"/>
          <w:sz w:val="24"/>
          <w:szCs w:val="24"/>
        </w:rPr>
      </w:pPr>
    </w:p>
    <w:p w14:paraId="1A623706" w14:textId="77777777" w:rsidR="00177CAF" w:rsidRPr="00177CAF" w:rsidRDefault="00177CAF" w:rsidP="00177CAF">
      <w:pPr>
        <w:rPr>
          <w:rFonts w:ascii="Times New Roman" w:hAnsi="Times New Roman"/>
          <w:sz w:val="24"/>
          <w:szCs w:val="24"/>
        </w:rPr>
      </w:pPr>
    </w:p>
    <w:p w14:paraId="44E59C26" w14:textId="77777777" w:rsidR="00177CAF" w:rsidRPr="00177CAF" w:rsidRDefault="00177CAF" w:rsidP="00177CAF">
      <w:pPr>
        <w:rPr>
          <w:rFonts w:ascii="Times New Roman" w:hAnsi="Times New Roman"/>
          <w:sz w:val="24"/>
          <w:szCs w:val="24"/>
        </w:rPr>
      </w:pPr>
    </w:p>
    <w:p w14:paraId="37A435C5" w14:textId="77777777" w:rsidR="00177CAF" w:rsidRPr="00177CAF" w:rsidRDefault="00177CAF" w:rsidP="00177CAF">
      <w:pPr>
        <w:rPr>
          <w:rFonts w:ascii="Times New Roman" w:hAnsi="Times New Roman"/>
          <w:sz w:val="24"/>
          <w:szCs w:val="24"/>
        </w:rPr>
      </w:pPr>
    </w:p>
    <w:p w14:paraId="31AFA9D9"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Uzasadnienie</w:t>
      </w:r>
    </w:p>
    <w:p w14:paraId="3B13B729" w14:textId="77777777" w:rsidR="00177CAF" w:rsidRPr="00177CAF" w:rsidRDefault="00177CAF" w:rsidP="00177CAF">
      <w:pPr>
        <w:rPr>
          <w:rFonts w:ascii="Times New Roman" w:hAnsi="Times New Roman"/>
          <w:sz w:val="24"/>
          <w:szCs w:val="24"/>
        </w:rPr>
      </w:pPr>
    </w:p>
    <w:p w14:paraId="7E6664C0"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Zgodnie z art. 12 pkt 8 lit. i) ustawy z dnia 5 czerwca 1998 r. o samorządzie powiatowym do wyłącznej właściwości rady powiatu należy likwidacja jednostek organizacyjnych powiatu.</w:t>
      </w:r>
    </w:p>
    <w:p w14:paraId="3934172E"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Zarząd Dróg Powiatowych w Pyrzycach funkcjonuje od 18 grudnia 1998 roku. Jednostka ta odpowiada za utrzymanie dróg powiatowych w powiecie pyrzyckim, administrując łącznie 320 km dróg. Aktualnie zatrudnionych jest w niej 15 osób w ramach umowy o pracę. Obecne uwarunkowania ekonomiczne przemawiają za likwidacją tej jednostki.</w:t>
      </w:r>
    </w:p>
    <w:p w14:paraId="1E6A1C40"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Dotychczas funkcjonujący Zarząd Dróg Powiatowych nie posiada dostatecznej bazy sprzętowej do wykonywania wszystkich zadań związanych z zarządzaniem drogami. Najważniejsze zadania, takie jak: przebudowa dróg, budowa chodników, przepustów, elementów infrastruktury odwadniającej; zimowe odśnieżanie dróg, utrzymanie ich czystości, są realizowane w formie zamówień publicznych. Dodatkowo część prac własnych takich jak cięcia pielęgnacyjne drzew, roboty ziemne, wymagają zakupu usług np. podnośnika czy koparki. Sytuacja taka powoduje, że zadania pracowników administracyjnych Zarządu Dróg Powiatowych w dużym obszarze dotyczą zlecaniu zadań na zewnątrz, co z powodzeniem może być realizowane przez pracowników wydziałów merytorycznych starostwa.</w:t>
      </w:r>
    </w:p>
    <w:p w14:paraId="67CA833D" w14:textId="77777777" w:rsidR="00177CAF" w:rsidRPr="00177CAF" w:rsidRDefault="00177CAF" w:rsidP="00177CAF">
      <w:pPr>
        <w:rPr>
          <w:rFonts w:ascii="Times New Roman" w:hAnsi="Times New Roman"/>
          <w:sz w:val="24"/>
          <w:szCs w:val="24"/>
        </w:rPr>
      </w:pPr>
      <w:r w:rsidRPr="00177CAF">
        <w:rPr>
          <w:rFonts w:ascii="Times New Roman" w:hAnsi="Times New Roman"/>
          <w:sz w:val="24"/>
          <w:szCs w:val="24"/>
        </w:rPr>
        <w:t>Likwidacja Zarządu Dróg Powiatowych polega przede wszystkim na rezygnacji z utrzymywania stanowisk administracyjnych: dyrektora jednostki, etatów kadr i księgowości, etatów zajmujących się zamówieniami publicznymi oraz dwóch etatów dróżników. Zadania realizowane na tych stanowiskach będą realizowane w komórkach organizacyjnych Starostwa Powiatowego w Pyrzycach - w Wydziale Organizacyjno-Prawnym lub Wydziale Finansowym. Główne zadania związane z zarządzaniem drogami powiatowymi będą realizowane przez Wydział Dróg i Komunikacji, który powstanie po likwidacji ZDP oraz dotychczasowego Wydziału Infrastruktury i Komunikacji.</w:t>
      </w:r>
    </w:p>
    <w:p w14:paraId="17BEDBD4" w14:textId="5F1999A5" w:rsidR="00422B0C" w:rsidRPr="00177CAF" w:rsidRDefault="00177CAF" w:rsidP="00177CAF">
      <w:pPr>
        <w:rPr>
          <w:rFonts w:ascii="Times New Roman" w:hAnsi="Times New Roman"/>
          <w:sz w:val="24"/>
          <w:szCs w:val="24"/>
        </w:rPr>
      </w:pPr>
      <w:r w:rsidRPr="00177CAF">
        <w:rPr>
          <w:rFonts w:ascii="Times New Roman" w:hAnsi="Times New Roman"/>
          <w:sz w:val="24"/>
          <w:szCs w:val="24"/>
        </w:rPr>
        <w:t>Pracownicy likwidowanej jednostki na mocy art. 23</w:t>
      </w:r>
    </w:p>
    <w:sectPr w:rsidR="00422B0C" w:rsidRPr="0017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AF"/>
    <w:rsid w:val="00177CAF"/>
    <w:rsid w:val="00422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64D8"/>
  <w15:chartTrackingRefBased/>
  <w15:docId w15:val="{F03D6CF3-E875-410A-8CAD-0D939FB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3012</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2021-11-13T13:07:00Z</dcterms:created>
  <dcterms:modified xsi:type="dcterms:W3CDTF">2021-11-13T13:07:00Z</dcterms:modified>
</cp:coreProperties>
</file>