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243B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UCHWAŁA NR VII/26/15</w:t>
      </w:r>
    </w:p>
    <w:p w14:paraId="1759CE91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RADY POWIATU PYRZYCKIEGO</w:t>
      </w:r>
    </w:p>
    <w:p w14:paraId="6B565010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z dnia 25 lutego 2015 r.</w:t>
      </w:r>
    </w:p>
    <w:p w14:paraId="694A6946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66B59F2F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o zmianie uchwały w sprawie powołania składów osobowych stałych komisji rady</w:t>
      </w:r>
    </w:p>
    <w:p w14:paraId="60A8B879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43B9D119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4A978F70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Na podstawie art. 17 ust. 1 ustawy z dnia 5 czerwca 1998 r. o samorządzie powiatowym (t. j. Dz. U. z 2013 r. poz. 595 zm.: poz. 645, z 2014 r.: poz. 379 i poz. 1072), Rada Powiatu Pyrzyckiego uchwala, co następuje:</w:t>
      </w:r>
    </w:p>
    <w:p w14:paraId="33668FFC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00AE774A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402302F6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1A35703C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 xml:space="preserve">§ 1. W Uchwale Nr V/17/15 Rady Powiatu Pyrzyckiego z dnia 4 lutego 2015 r. w sprawie powołania składów osobowych stałych komisji rady w § 1. pkt 2 wykreśla się </w:t>
      </w:r>
      <w:proofErr w:type="spellStart"/>
      <w:r w:rsidRPr="00315D82">
        <w:rPr>
          <w:rFonts w:ascii="Times New Roman" w:hAnsi="Times New Roman"/>
          <w:sz w:val="24"/>
          <w:szCs w:val="24"/>
        </w:rPr>
        <w:t>ppkt</w:t>
      </w:r>
      <w:proofErr w:type="spellEnd"/>
      <w:r w:rsidRPr="00315D82">
        <w:rPr>
          <w:rFonts w:ascii="Times New Roman" w:hAnsi="Times New Roman"/>
          <w:sz w:val="24"/>
          <w:szCs w:val="24"/>
        </w:rPr>
        <w:t xml:space="preserve"> 4 o treści "Łuszczyński Michał".</w:t>
      </w:r>
    </w:p>
    <w:p w14:paraId="0F1F7D13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460DFC1F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218E1046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62130D31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0FEE00BF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389F611A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555CE162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PRZEWODNICZĄCY RADY</w:t>
      </w:r>
    </w:p>
    <w:p w14:paraId="673F5C9E" w14:textId="77777777" w:rsidR="00315D82" w:rsidRPr="00315D82" w:rsidRDefault="00315D82" w:rsidP="00315D82">
      <w:pPr>
        <w:rPr>
          <w:rFonts w:ascii="Times New Roman" w:hAnsi="Times New Roman"/>
          <w:sz w:val="24"/>
          <w:szCs w:val="24"/>
        </w:rPr>
      </w:pPr>
    </w:p>
    <w:p w14:paraId="09CC8539" w14:textId="04D10872" w:rsidR="00D95476" w:rsidRPr="00315D82" w:rsidRDefault="00315D82" w:rsidP="00315D82">
      <w:pPr>
        <w:rPr>
          <w:rFonts w:ascii="Times New Roman" w:hAnsi="Times New Roman"/>
          <w:sz w:val="24"/>
          <w:szCs w:val="24"/>
        </w:rPr>
      </w:pPr>
      <w:r w:rsidRPr="00315D82">
        <w:rPr>
          <w:rFonts w:ascii="Times New Roman" w:hAnsi="Times New Roman"/>
          <w:sz w:val="24"/>
          <w:szCs w:val="24"/>
        </w:rPr>
        <w:t>RYSZARD BERDZIK</w:t>
      </w:r>
    </w:p>
    <w:sectPr w:rsidR="00D95476" w:rsidRPr="0031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82"/>
    <w:rsid w:val="00315D82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76B"/>
  <w15:chartTrackingRefBased/>
  <w15:docId w15:val="{0240ABA4-CD03-4B58-A2BF-26557FF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2021-11-11T11:15:00Z</dcterms:created>
  <dcterms:modified xsi:type="dcterms:W3CDTF">2021-11-11T11:25:00Z</dcterms:modified>
</cp:coreProperties>
</file>