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89" w:rsidRDefault="00E3418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nr 12/16</w:t>
      </w:r>
    </w:p>
    <w:p w:rsidR="00E34189" w:rsidRDefault="00E3418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posiedzenia Komisji Budżetu, Gospodarki, </w:t>
      </w:r>
    </w:p>
    <w:p w:rsidR="00E34189" w:rsidRDefault="00E3418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Wsi, Rolnictwa i Ochrony Środowiska</w:t>
      </w:r>
    </w:p>
    <w:p w:rsidR="00E34189" w:rsidRDefault="00E34189" w:rsidP="00E34189">
      <w:pPr>
        <w:rPr>
          <w:b/>
          <w:sz w:val="28"/>
          <w:szCs w:val="28"/>
        </w:rPr>
      </w:pPr>
    </w:p>
    <w:p w:rsidR="00E34189" w:rsidRDefault="00E3418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20.06.2016 r. </w:t>
      </w:r>
    </w:p>
    <w:p w:rsidR="00E34189" w:rsidRDefault="00E34189" w:rsidP="00E34189">
      <w:pPr>
        <w:rPr>
          <w:b/>
          <w:sz w:val="28"/>
          <w:szCs w:val="28"/>
        </w:rPr>
      </w:pPr>
    </w:p>
    <w:p w:rsidR="00E34189" w:rsidRDefault="002E3809" w:rsidP="00E34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14</w:t>
      </w:r>
      <w:r w:rsidR="00E34189">
        <w:rPr>
          <w:b/>
          <w:sz w:val="28"/>
          <w:szCs w:val="28"/>
        </w:rPr>
        <w:t>.00</w:t>
      </w:r>
    </w:p>
    <w:p w:rsidR="000C2B0C" w:rsidRDefault="000C2B0C"/>
    <w:p w:rsidR="0014037C" w:rsidRPr="00840410" w:rsidRDefault="0014037C" w:rsidP="0014037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 1</w:t>
      </w:r>
    </w:p>
    <w:p w:rsidR="0014037C" w:rsidRPr="00840410" w:rsidRDefault="0014037C" w:rsidP="0014037C">
      <w:pPr>
        <w:rPr>
          <w:b/>
          <w:sz w:val="28"/>
          <w:szCs w:val="28"/>
        </w:rPr>
      </w:pPr>
    </w:p>
    <w:p w:rsidR="0014037C" w:rsidRPr="00840410" w:rsidRDefault="0014037C" w:rsidP="001403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Pr="00840410">
        <w:rPr>
          <w:sz w:val="28"/>
          <w:szCs w:val="28"/>
          <w:u w:val="single"/>
        </w:rPr>
        <w:t xml:space="preserve">Wiktor </w:t>
      </w:r>
      <w:proofErr w:type="spellStart"/>
      <w:r w:rsidRPr="00840410">
        <w:rPr>
          <w:sz w:val="28"/>
          <w:szCs w:val="28"/>
          <w:u w:val="single"/>
        </w:rPr>
        <w:t>Tołoczko</w:t>
      </w:r>
      <w:proofErr w:type="spellEnd"/>
      <w:r w:rsidRPr="00705D78">
        <w:rPr>
          <w:sz w:val="28"/>
          <w:szCs w:val="28"/>
        </w:rPr>
        <w:t xml:space="preserve"> - </w:t>
      </w:r>
      <w:r w:rsidR="0077600C">
        <w:rPr>
          <w:sz w:val="28"/>
          <w:szCs w:val="28"/>
        </w:rPr>
        <w:t>O</w:t>
      </w:r>
      <w:r w:rsidRPr="00840410">
        <w:rPr>
          <w:sz w:val="28"/>
          <w:szCs w:val="28"/>
        </w:rPr>
        <w:t xml:space="preserve">tworzył posiedzenie komisji, powitał radnych oraz gości. Na podstawie listy </w:t>
      </w:r>
      <w:r>
        <w:rPr>
          <w:sz w:val="28"/>
          <w:szCs w:val="28"/>
        </w:rPr>
        <w:t>obecności</w:t>
      </w:r>
      <w:r w:rsidR="00767583">
        <w:rPr>
          <w:sz w:val="28"/>
          <w:szCs w:val="28"/>
        </w:rPr>
        <w:t xml:space="preserve"> </w:t>
      </w:r>
      <w:r w:rsidRPr="00840410">
        <w:rPr>
          <w:sz w:val="28"/>
          <w:szCs w:val="28"/>
        </w:rPr>
        <w:t>przewodniczący stwierdził, że na s</w:t>
      </w:r>
      <w:r w:rsidR="00E72821">
        <w:rPr>
          <w:sz w:val="28"/>
          <w:szCs w:val="28"/>
        </w:rPr>
        <w:t>tan 13 członków obecni są wszyscy (radny</w:t>
      </w:r>
      <w:r w:rsidR="00E56E9F">
        <w:rPr>
          <w:sz w:val="28"/>
          <w:szCs w:val="28"/>
        </w:rPr>
        <w:t xml:space="preserve"> A. Pniewski do</w:t>
      </w:r>
      <w:r w:rsidR="00E72821">
        <w:rPr>
          <w:sz w:val="28"/>
          <w:szCs w:val="28"/>
        </w:rPr>
        <w:t>szedł o 14:30)</w:t>
      </w:r>
      <w:r w:rsidRPr="00840410">
        <w:rPr>
          <w:sz w:val="28"/>
          <w:szCs w:val="28"/>
        </w:rPr>
        <w:t>, co stanowi odpowiednie quorum do podejmowania prawomocnych decyzji kom</w:t>
      </w:r>
      <w:r>
        <w:rPr>
          <w:sz w:val="28"/>
          <w:szCs w:val="28"/>
        </w:rPr>
        <w:t xml:space="preserve">isji. </w:t>
      </w:r>
    </w:p>
    <w:p w:rsidR="0014037C" w:rsidRPr="00840410" w:rsidRDefault="0014037C" w:rsidP="0014037C">
      <w:pPr>
        <w:jc w:val="both"/>
        <w:rPr>
          <w:sz w:val="28"/>
          <w:szCs w:val="28"/>
        </w:rPr>
      </w:pPr>
    </w:p>
    <w:p w:rsidR="0014037C" w:rsidRPr="00840410" w:rsidRDefault="0014037C" w:rsidP="0014037C">
      <w:pPr>
        <w:jc w:val="both"/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</w:t>
      </w:r>
      <w:r w:rsidR="0077600C">
        <w:rPr>
          <w:b/>
          <w:sz w:val="28"/>
          <w:szCs w:val="28"/>
        </w:rPr>
        <w:t xml:space="preserve"> </w:t>
      </w:r>
      <w:r w:rsidRPr="00840410">
        <w:rPr>
          <w:b/>
          <w:sz w:val="28"/>
          <w:szCs w:val="28"/>
        </w:rPr>
        <w:t>2</w:t>
      </w:r>
    </w:p>
    <w:p w:rsidR="0014037C" w:rsidRPr="00840410" w:rsidRDefault="0014037C" w:rsidP="0014037C">
      <w:pPr>
        <w:jc w:val="both"/>
        <w:rPr>
          <w:i/>
          <w:sz w:val="28"/>
          <w:szCs w:val="28"/>
        </w:rPr>
      </w:pPr>
    </w:p>
    <w:p w:rsidR="00E72821" w:rsidRDefault="0014037C" w:rsidP="0014037C">
      <w:pPr>
        <w:jc w:val="both"/>
        <w:rPr>
          <w:sz w:val="28"/>
          <w:szCs w:val="28"/>
        </w:rPr>
      </w:pPr>
      <w:r w:rsidRPr="001A3121">
        <w:rPr>
          <w:sz w:val="28"/>
          <w:szCs w:val="28"/>
        </w:rPr>
        <w:t>Do zaproponowanego porządku posiedzenia</w:t>
      </w:r>
      <w:r w:rsidR="00E72821">
        <w:rPr>
          <w:sz w:val="28"/>
          <w:szCs w:val="28"/>
        </w:rPr>
        <w:t xml:space="preserve"> pan Starosta zgłosił 3 dodatkowe punkty.</w:t>
      </w:r>
      <w:r w:rsidRPr="001A3121">
        <w:rPr>
          <w:sz w:val="28"/>
          <w:szCs w:val="28"/>
        </w:rPr>
        <w:t xml:space="preserve"> </w:t>
      </w:r>
    </w:p>
    <w:p w:rsidR="00E72821" w:rsidRDefault="00E72821" w:rsidP="00E7282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E72821">
        <w:rPr>
          <w:sz w:val="28"/>
          <w:szCs w:val="28"/>
        </w:rPr>
        <w:t xml:space="preserve"> uchwały Nr 116 w sprawie wyrażenia zgody na dzierżawę nieruchomości w trybie </w:t>
      </w:r>
      <w:proofErr w:type="spellStart"/>
      <w:r w:rsidRPr="00E72821">
        <w:rPr>
          <w:sz w:val="28"/>
          <w:szCs w:val="28"/>
        </w:rPr>
        <w:t>bezprzetargowym</w:t>
      </w:r>
      <w:proofErr w:type="spellEnd"/>
      <w:r w:rsidRPr="00E72821">
        <w:rPr>
          <w:sz w:val="28"/>
          <w:szCs w:val="28"/>
        </w:rPr>
        <w:t>.</w:t>
      </w:r>
    </w:p>
    <w:p w:rsidR="00E72821" w:rsidRDefault="00E72821" w:rsidP="001403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E72821">
        <w:rPr>
          <w:sz w:val="28"/>
          <w:szCs w:val="28"/>
        </w:rPr>
        <w:t xml:space="preserve"> uchwały Nr 117 w sprawie wyrażenia zgody na dzierżawę nieruchomości w trybie </w:t>
      </w:r>
      <w:proofErr w:type="spellStart"/>
      <w:r w:rsidRPr="00E72821">
        <w:rPr>
          <w:sz w:val="28"/>
          <w:szCs w:val="28"/>
        </w:rPr>
        <w:t>bezprzetargowym</w:t>
      </w:r>
      <w:proofErr w:type="spellEnd"/>
      <w:r w:rsidRPr="00E72821">
        <w:rPr>
          <w:sz w:val="28"/>
          <w:szCs w:val="28"/>
        </w:rPr>
        <w:t>.</w:t>
      </w:r>
    </w:p>
    <w:p w:rsidR="00E72821" w:rsidRDefault="00E72821" w:rsidP="001403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72821">
        <w:rPr>
          <w:sz w:val="28"/>
          <w:szCs w:val="28"/>
        </w:rPr>
        <w:t>Projektu uchwały nr 118 w sprawie zmiany uchwały nr XXX/162/13 Rady Powiatu Pyrzyckiego z dnia 18 września 2013 r. w sprawie określenia przystanków komunikacyjnych, których właścicielem lub zarządcą jest Powiat Pyrzycki oraz warunków i zasad korzystania z tych przystanków.</w:t>
      </w:r>
    </w:p>
    <w:p w:rsidR="00E72821" w:rsidRPr="00E72821" w:rsidRDefault="00E72821" w:rsidP="00E72821">
      <w:pPr>
        <w:pStyle w:val="Akapitzlist"/>
        <w:jc w:val="both"/>
        <w:rPr>
          <w:sz w:val="28"/>
          <w:szCs w:val="28"/>
        </w:rPr>
      </w:pPr>
    </w:p>
    <w:p w:rsidR="0014037C" w:rsidRDefault="00E72821" w:rsidP="001403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Przyjęto w głosowaniu </w:t>
      </w:r>
      <w:r w:rsidR="006641C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4037C" w:rsidRPr="00840410">
        <w:rPr>
          <w:i/>
          <w:sz w:val="28"/>
          <w:szCs w:val="28"/>
        </w:rPr>
        <w:t>za, 0 przeciw, 0 wstrzymujących się.</w:t>
      </w:r>
    </w:p>
    <w:p w:rsidR="00305F39" w:rsidRDefault="00305F39" w:rsidP="0014037C">
      <w:pPr>
        <w:jc w:val="both"/>
        <w:rPr>
          <w:i/>
          <w:sz w:val="28"/>
          <w:szCs w:val="28"/>
        </w:rPr>
      </w:pPr>
    </w:p>
    <w:p w:rsidR="00305F39" w:rsidRDefault="00305F39" w:rsidP="00140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</w:t>
      </w:r>
      <w:r w:rsidR="00776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6641C6" w:rsidRPr="00E94EC5" w:rsidRDefault="006641C6" w:rsidP="006641C6">
      <w:pPr>
        <w:jc w:val="both"/>
        <w:rPr>
          <w:b/>
          <w:i/>
          <w:sz w:val="28"/>
          <w:szCs w:val="28"/>
        </w:rPr>
      </w:pPr>
    </w:p>
    <w:p w:rsidR="006641C6" w:rsidRPr="00E94EC5" w:rsidRDefault="006641C6" w:rsidP="006641C6">
      <w:pPr>
        <w:jc w:val="both"/>
        <w:rPr>
          <w:i/>
          <w:sz w:val="28"/>
          <w:szCs w:val="28"/>
        </w:rPr>
      </w:pPr>
      <w:r w:rsidRPr="001A3121">
        <w:rPr>
          <w:sz w:val="28"/>
          <w:szCs w:val="28"/>
        </w:rPr>
        <w:t xml:space="preserve">Do protokołu </w:t>
      </w:r>
      <w:r>
        <w:rPr>
          <w:sz w:val="28"/>
          <w:szCs w:val="28"/>
        </w:rPr>
        <w:t>nr 11/16 z dnia 22 maja</w:t>
      </w:r>
      <w:r w:rsidRPr="001A3121">
        <w:rPr>
          <w:sz w:val="28"/>
          <w:szCs w:val="28"/>
        </w:rPr>
        <w:t xml:space="preserve"> 2016 r. nie wniesiono uwag, przyjęto                       w głosowaniu:</w:t>
      </w:r>
      <w:r>
        <w:rPr>
          <w:i/>
          <w:sz w:val="28"/>
          <w:szCs w:val="28"/>
        </w:rPr>
        <w:t xml:space="preserve"> 12 za, 0 przeciw, 0 wstrzymujących</w:t>
      </w:r>
      <w:r w:rsidRPr="00E94EC5">
        <w:rPr>
          <w:i/>
          <w:sz w:val="28"/>
          <w:szCs w:val="28"/>
        </w:rPr>
        <w:t xml:space="preserve"> się.</w:t>
      </w:r>
    </w:p>
    <w:p w:rsidR="00305F39" w:rsidRPr="006641C6" w:rsidRDefault="00305F39" w:rsidP="0014037C">
      <w:pPr>
        <w:jc w:val="both"/>
        <w:rPr>
          <w:sz w:val="28"/>
          <w:szCs w:val="28"/>
        </w:rPr>
      </w:pPr>
    </w:p>
    <w:p w:rsidR="00E72821" w:rsidRDefault="001C7048" w:rsidP="00140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</w:t>
      </w:r>
      <w:r w:rsidR="00776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1C7048" w:rsidRDefault="001C7048" w:rsidP="0014037C">
      <w:pPr>
        <w:jc w:val="both"/>
        <w:rPr>
          <w:b/>
          <w:sz w:val="28"/>
          <w:szCs w:val="28"/>
        </w:rPr>
      </w:pPr>
    </w:p>
    <w:p w:rsidR="00DD5B0C" w:rsidRPr="0077600C" w:rsidRDefault="001C7048" w:rsidP="0077600C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7600C">
        <w:rPr>
          <w:b/>
          <w:sz w:val="28"/>
          <w:szCs w:val="28"/>
        </w:rPr>
        <w:t>1</w:t>
      </w:r>
    </w:p>
    <w:p w:rsidR="00E56E9F" w:rsidRDefault="00E56E9F" w:rsidP="0014037C">
      <w:pPr>
        <w:jc w:val="both"/>
        <w:rPr>
          <w:b/>
          <w:sz w:val="28"/>
          <w:szCs w:val="28"/>
        </w:rPr>
      </w:pPr>
    </w:p>
    <w:p w:rsidR="001C7048" w:rsidRPr="001C7048" w:rsidRDefault="00E56E9F" w:rsidP="001403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Starosta</w:t>
      </w:r>
      <w:r w:rsidR="006B419F" w:rsidRPr="00E56E9F">
        <w:rPr>
          <w:sz w:val="28"/>
          <w:szCs w:val="28"/>
          <w:u w:val="single"/>
        </w:rPr>
        <w:t xml:space="preserve"> S. Stępień</w:t>
      </w:r>
      <w:r w:rsidR="006B419F">
        <w:rPr>
          <w:sz w:val="28"/>
          <w:szCs w:val="28"/>
        </w:rPr>
        <w:t xml:space="preserve"> </w:t>
      </w:r>
      <w:r w:rsidR="00DD5B0C">
        <w:rPr>
          <w:sz w:val="28"/>
          <w:szCs w:val="28"/>
        </w:rPr>
        <w:t>–</w:t>
      </w:r>
      <w:r w:rsidR="006B419F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DD5B0C">
        <w:rPr>
          <w:sz w:val="28"/>
          <w:szCs w:val="28"/>
        </w:rPr>
        <w:t>est opinia komisji rewizyjnej, jest opinia izby obrachunkowej, myślę, że wszyscy radni dokładnie je przeczytali. Jeśli są pytania to proszę.</w:t>
      </w:r>
    </w:p>
    <w:p w:rsidR="00E56E9F" w:rsidRDefault="00E56E9F" w:rsidP="0014037C">
      <w:pPr>
        <w:jc w:val="both"/>
        <w:rPr>
          <w:sz w:val="28"/>
          <w:szCs w:val="28"/>
        </w:rPr>
      </w:pPr>
    </w:p>
    <w:p w:rsidR="001C7048" w:rsidRDefault="00DD5B0C" w:rsidP="00E56E9F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 xml:space="preserve">Przewodniczący W. </w:t>
      </w:r>
      <w:proofErr w:type="spellStart"/>
      <w:r w:rsidRPr="00E56E9F">
        <w:rPr>
          <w:sz w:val="28"/>
          <w:szCs w:val="28"/>
          <w:u w:val="single"/>
        </w:rPr>
        <w:t>Tołoczko</w:t>
      </w:r>
      <w:proofErr w:type="spellEnd"/>
      <w:r w:rsidRPr="00DD5B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5B0C">
        <w:rPr>
          <w:sz w:val="28"/>
          <w:szCs w:val="28"/>
        </w:rPr>
        <w:t xml:space="preserve"> </w:t>
      </w:r>
      <w:r>
        <w:rPr>
          <w:sz w:val="28"/>
          <w:szCs w:val="28"/>
        </w:rPr>
        <w:t>Czy pan skarbnik chce coś dodać?</w:t>
      </w:r>
    </w:p>
    <w:p w:rsidR="00DD5B0C" w:rsidRDefault="00DD5B0C" w:rsidP="00E56E9F">
      <w:pPr>
        <w:jc w:val="both"/>
        <w:rPr>
          <w:sz w:val="28"/>
          <w:szCs w:val="28"/>
        </w:rPr>
      </w:pPr>
    </w:p>
    <w:p w:rsidR="00DD5B0C" w:rsidRDefault="00DD5B0C" w:rsidP="00E56E9F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 xml:space="preserve">Skarbnik A. </w:t>
      </w:r>
      <w:proofErr w:type="spellStart"/>
      <w:r w:rsidRPr="00E56E9F">
        <w:rPr>
          <w:sz w:val="28"/>
          <w:szCs w:val="28"/>
          <w:u w:val="single"/>
        </w:rPr>
        <w:t>Wabiński</w:t>
      </w:r>
      <w:proofErr w:type="spellEnd"/>
      <w:r>
        <w:rPr>
          <w:sz w:val="28"/>
          <w:szCs w:val="28"/>
        </w:rPr>
        <w:t xml:space="preserve"> – W przedstawionej państwu informacji jest wszystko szczegółowo zawarte, jeśli są pytania odpowiem.</w:t>
      </w:r>
    </w:p>
    <w:p w:rsidR="00DD5B0C" w:rsidRPr="00DD5B0C" w:rsidRDefault="00DD5B0C" w:rsidP="007B402D">
      <w:pPr>
        <w:jc w:val="both"/>
        <w:rPr>
          <w:sz w:val="28"/>
          <w:szCs w:val="28"/>
        </w:rPr>
      </w:pPr>
    </w:p>
    <w:p w:rsidR="00E72821" w:rsidRDefault="00E72821" w:rsidP="007B402D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 xml:space="preserve">pozytywna została </w:t>
      </w:r>
      <w:r w:rsidR="007B402D">
        <w:rPr>
          <w:i/>
          <w:sz w:val="28"/>
          <w:szCs w:val="28"/>
        </w:rPr>
        <w:t>przyjęta w głosowaniu: 12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 xml:space="preserve">0 wstrzymujących się. </w:t>
      </w:r>
    </w:p>
    <w:p w:rsidR="0014037C" w:rsidRPr="007B402D" w:rsidRDefault="0014037C" w:rsidP="007B402D">
      <w:pPr>
        <w:jc w:val="both"/>
        <w:rPr>
          <w:b/>
        </w:rPr>
      </w:pPr>
    </w:p>
    <w:p w:rsidR="007B402D" w:rsidRPr="0077600C" w:rsidRDefault="0077600C" w:rsidP="0077600C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7600C">
        <w:rPr>
          <w:b/>
          <w:sz w:val="28"/>
          <w:szCs w:val="28"/>
        </w:rPr>
        <w:t>2</w:t>
      </w:r>
    </w:p>
    <w:p w:rsidR="007B402D" w:rsidRPr="007B402D" w:rsidRDefault="007B402D" w:rsidP="007B402D">
      <w:pPr>
        <w:jc w:val="both"/>
        <w:rPr>
          <w:sz w:val="28"/>
          <w:szCs w:val="28"/>
        </w:rPr>
      </w:pPr>
    </w:p>
    <w:p w:rsidR="007B402D" w:rsidRDefault="007B402D" w:rsidP="007B402D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 xml:space="preserve">Przewodniczący W. </w:t>
      </w:r>
      <w:proofErr w:type="spellStart"/>
      <w:r w:rsidRPr="00E56E9F">
        <w:rPr>
          <w:sz w:val="28"/>
          <w:szCs w:val="28"/>
          <w:u w:val="single"/>
        </w:rPr>
        <w:t>Tołoczko</w:t>
      </w:r>
      <w:proofErr w:type="spellEnd"/>
      <w:r w:rsidRPr="00DD5B0C">
        <w:rPr>
          <w:sz w:val="28"/>
          <w:szCs w:val="28"/>
        </w:rPr>
        <w:t xml:space="preserve"> </w:t>
      </w:r>
      <w:r>
        <w:rPr>
          <w:sz w:val="28"/>
          <w:szCs w:val="28"/>
        </w:rPr>
        <w:t>– Proszę o głos pana starostę.</w:t>
      </w:r>
    </w:p>
    <w:p w:rsidR="007B402D" w:rsidRPr="00E56E9F" w:rsidRDefault="007B402D" w:rsidP="007B402D">
      <w:pPr>
        <w:jc w:val="both"/>
        <w:rPr>
          <w:u w:val="single"/>
        </w:rPr>
      </w:pPr>
    </w:p>
    <w:p w:rsidR="007B402D" w:rsidRDefault="00E56E9F" w:rsidP="007B40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Starosta</w:t>
      </w:r>
      <w:r w:rsidR="007B402D" w:rsidRPr="00E56E9F">
        <w:rPr>
          <w:sz w:val="28"/>
          <w:szCs w:val="28"/>
          <w:u w:val="single"/>
        </w:rPr>
        <w:t xml:space="preserve"> S. Stępień</w:t>
      </w:r>
      <w:r w:rsidR="007B402D">
        <w:rPr>
          <w:sz w:val="28"/>
          <w:szCs w:val="28"/>
        </w:rPr>
        <w:t xml:space="preserve"> – Ta kwota, która jest wymieniona w uzasadnieniu </w:t>
      </w:r>
      <w:r>
        <w:rPr>
          <w:sz w:val="28"/>
          <w:szCs w:val="28"/>
        </w:rPr>
        <w:t xml:space="preserve">czyli ponad </w:t>
      </w:r>
      <w:r w:rsidR="007B402D">
        <w:rPr>
          <w:sz w:val="28"/>
          <w:szCs w:val="28"/>
        </w:rPr>
        <w:t>416.000 zł otrzymaliśmy na dofinansowanie przebudowy mostka                                  w miejscowości Warszyn na terenie graniczącym z powiatem stargardzkim i to wprowadzamy do budżetu.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605817" w:rsidRDefault="00605817" w:rsidP="00605817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12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 xml:space="preserve">0 wstrzymujących się. 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605817" w:rsidRPr="00540105" w:rsidRDefault="00605817" w:rsidP="00540105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40105">
        <w:rPr>
          <w:b/>
          <w:sz w:val="28"/>
          <w:szCs w:val="28"/>
        </w:rPr>
        <w:t>3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7B402D" w:rsidRDefault="00605817" w:rsidP="007B402D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 xml:space="preserve">Przewodniczący W. </w:t>
      </w:r>
      <w:proofErr w:type="spellStart"/>
      <w:r w:rsidRPr="00E56E9F">
        <w:rPr>
          <w:sz w:val="28"/>
          <w:szCs w:val="28"/>
          <w:u w:val="single"/>
        </w:rPr>
        <w:t>Tołoczko</w:t>
      </w:r>
      <w:proofErr w:type="spellEnd"/>
      <w:r w:rsidRPr="00DD5B0C">
        <w:rPr>
          <w:sz w:val="28"/>
          <w:szCs w:val="28"/>
        </w:rPr>
        <w:t xml:space="preserve"> </w:t>
      </w:r>
      <w:r>
        <w:rPr>
          <w:sz w:val="28"/>
          <w:szCs w:val="28"/>
        </w:rPr>
        <w:t>– Otrzymaliśmy dość obszerny materiał</w:t>
      </w:r>
      <w:r w:rsidR="00E56E9F">
        <w:rPr>
          <w:sz w:val="28"/>
          <w:szCs w:val="28"/>
        </w:rPr>
        <w:t>, m</w:t>
      </w:r>
      <w:r>
        <w:rPr>
          <w:sz w:val="28"/>
          <w:szCs w:val="28"/>
        </w:rPr>
        <w:t>oże pan starosta powie kilka słów?</w:t>
      </w:r>
    </w:p>
    <w:p w:rsidR="00605817" w:rsidRDefault="00605817" w:rsidP="007B402D">
      <w:pPr>
        <w:jc w:val="both"/>
      </w:pPr>
    </w:p>
    <w:p w:rsidR="00605817" w:rsidRDefault="00E56E9F" w:rsidP="007B40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Starosta</w:t>
      </w:r>
      <w:r w:rsidR="00605817" w:rsidRPr="00E56E9F">
        <w:rPr>
          <w:sz w:val="28"/>
          <w:szCs w:val="28"/>
          <w:u w:val="single"/>
        </w:rPr>
        <w:t xml:space="preserve"> S. Stępień</w:t>
      </w:r>
      <w:r w:rsidR="00605817">
        <w:rPr>
          <w:sz w:val="28"/>
          <w:szCs w:val="28"/>
        </w:rPr>
        <w:t xml:space="preserve"> – W materiale otrzymanym przez ARR jest opisane czym się zajmuje się ARR począwszy od dopłat do materiału siewnego, sponsorowanie szkół i zakładów opiekuńczych, mleko, owoce dla szkół. Program mleko </w:t>
      </w:r>
      <w:r w:rsidR="00561888">
        <w:rPr>
          <w:sz w:val="28"/>
          <w:szCs w:val="28"/>
        </w:rPr>
        <w:t xml:space="preserve">                         </w:t>
      </w:r>
      <w:r w:rsidR="00605817">
        <w:rPr>
          <w:sz w:val="28"/>
          <w:szCs w:val="28"/>
        </w:rPr>
        <w:t xml:space="preserve">w szkole, wsparcie dla producentów zwierząt. Wszystko jest opisane </w:t>
      </w:r>
      <w:r w:rsidR="00561888">
        <w:rPr>
          <w:sz w:val="28"/>
          <w:szCs w:val="28"/>
        </w:rPr>
        <w:t xml:space="preserve">                             </w:t>
      </w:r>
      <w:r w:rsidR="00605817">
        <w:rPr>
          <w:sz w:val="28"/>
          <w:szCs w:val="28"/>
        </w:rPr>
        <w:t>w informacji.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605817" w:rsidRDefault="00605817" w:rsidP="007B402D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 xml:space="preserve">Radny R. </w:t>
      </w:r>
      <w:proofErr w:type="spellStart"/>
      <w:r w:rsidRPr="00E56E9F">
        <w:rPr>
          <w:sz w:val="28"/>
          <w:szCs w:val="28"/>
          <w:u w:val="single"/>
        </w:rPr>
        <w:t>Berdzik</w:t>
      </w:r>
      <w:proofErr w:type="spellEnd"/>
      <w:r>
        <w:rPr>
          <w:sz w:val="28"/>
          <w:szCs w:val="28"/>
        </w:rPr>
        <w:t xml:space="preserve"> – Rolnicy dopytują czy dopłata do materiału kwalifikowanego będzie zmniejszona w tym roku?  Nie ma osoby, która</w:t>
      </w:r>
      <w:r w:rsidR="00E5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mi to wyjaśniła. Jeśli chodzi o program mleko w szkole to jest to pożyteczna rzecz, aby dzieci jadły zdrową żywność. </w:t>
      </w:r>
    </w:p>
    <w:p w:rsidR="00605817" w:rsidRDefault="00605817" w:rsidP="007B402D">
      <w:pPr>
        <w:jc w:val="both"/>
      </w:pPr>
    </w:p>
    <w:p w:rsidR="00605817" w:rsidRDefault="00605817" w:rsidP="007B402D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 xml:space="preserve">Przewodniczący W. </w:t>
      </w:r>
      <w:proofErr w:type="spellStart"/>
      <w:r w:rsidRPr="00E56E9F">
        <w:rPr>
          <w:sz w:val="28"/>
          <w:szCs w:val="28"/>
          <w:u w:val="single"/>
        </w:rPr>
        <w:t>Tołoczko</w:t>
      </w:r>
      <w:proofErr w:type="spellEnd"/>
      <w:r w:rsidRPr="00DD5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Można </w:t>
      </w:r>
      <w:proofErr w:type="spellStart"/>
      <w:r w:rsidR="00561888">
        <w:rPr>
          <w:sz w:val="28"/>
          <w:szCs w:val="28"/>
        </w:rPr>
        <w:t>sformuowa</w:t>
      </w:r>
      <w:r w:rsidR="00540105">
        <w:rPr>
          <w:sz w:val="28"/>
          <w:szCs w:val="28"/>
        </w:rPr>
        <w:t>ć</w:t>
      </w:r>
      <w:proofErr w:type="spellEnd"/>
      <w:r w:rsidR="00E56E9F">
        <w:rPr>
          <w:sz w:val="28"/>
          <w:szCs w:val="28"/>
        </w:rPr>
        <w:t xml:space="preserve"> do ARR </w:t>
      </w:r>
      <w:r w:rsidR="00540105">
        <w:rPr>
          <w:sz w:val="28"/>
          <w:szCs w:val="28"/>
        </w:rPr>
        <w:t>wniosek z prośbą</w:t>
      </w:r>
      <w:r w:rsidR="00E56E9F">
        <w:rPr>
          <w:sz w:val="28"/>
          <w:szCs w:val="28"/>
        </w:rPr>
        <w:t xml:space="preserve"> o odpowiedź</w:t>
      </w:r>
      <w:r>
        <w:rPr>
          <w:sz w:val="28"/>
          <w:szCs w:val="28"/>
        </w:rPr>
        <w:t xml:space="preserve"> w tej kwest</w:t>
      </w:r>
      <w:r w:rsidR="00E56E9F">
        <w:rPr>
          <w:sz w:val="28"/>
          <w:szCs w:val="28"/>
        </w:rPr>
        <w:t>i</w:t>
      </w:r>
      <w:r>
        <w:rPr>
          <w:sz w:val="28"/>
          <w:szCs w:val="28"/>
        </w:rPr>
        <w:t>i.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605817" w:rsidRDefault="00605817" w:rsidP="007B402D">
      <w:pPr>
        <w:jc w:val="both"/>
        <w:rPr>
          <w:sz w:val="28"/>
          <w:szCs w:val="28"/>
        </w:rPr>
      </w:pPr>
      <w:r w:rsidRPr="00E56E9F">
        <w:rPr>
          <w:sz w:val="28"/>
          <w:szCs w:val="28"/>
          <w:u w:val="single"/>
        </w:rPr>
        <w:t>Radny J. Jaworski</w:t>
      </w:r>
      <w:r>
        <w:rPr>
          <w:sz w:val="28"/>
          <w:szCs w:val="28"/>
        </w:rPr>
        <w:t xml:space="preserve"> – Z tego co wyczytałem, to do 25 czerwca </w:t>
      </w:r>
      <w:r w:rsidR="00E56E9F">
        <w:rPr>
          <w:sz w:val="28"/>
          <w:szCs w:val="28"/>
        </w:rPr>
        <w:t>jest zbieranie wniosków</w:t>
      </w:r>
      <w:r>
        <w:rPr>
          <w:sz w:val="28"/>
          <w:szCs w:val="28"/>
        </w:rPr>
        <w:t xml:space="preserve"> na materiał si</w:t>
      </w:r>
      <w:r w:rsidR="00E56E9F">
        <w:rPr>
          <w:sz w:val="28"/>
          <w:szCs w:val="28"/>
        </w:rPr>
        <w:t>ewn</w:t>
      </w:r>
      <w:r>
        <w:rPr>
          <w:sz w:val="28"/>
          <w:szCs w:val="28"/>
        </w:rPr>
        <w:t>y. ARR m</w:t>
      </w:r>
      <w:r w:rsidR="00E56E9F">
        <w:rPr>
          <w:sz w:val="28"/>
          <w:szCs w:val="28"/>
        </w:rPr>
        <w:t>a czas 60 dni na sprawdzenie ile zostało materiału zakupionego podzielone przez kwotę, która przysługuje na materiał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si</w:t>
      </w:r>
      <w:r w:rsidR="00E56E9F">
        <w:rPr>
          <w:sz w:val="28"/>
          <w:szCs w:val="28"/>
        </w:rPr>
        <w:t>ewny i wypłacenie dla rolników</w:t>
      </w:r>
      <w:r>
        <w:rPr>
          <w:sz w:val="28"/>
          <w:szCs w:val="28"/>
        </w:rPr>
        <w:t xml:space="preserve">. </w:t>
      </w:r>
      <w:r w:rsidR="00E56E9F">
        <w:rPr>
          <w:sz w:val="28"/>
          <w:szCs w:val="28"/>
        </w:rPr>
        <w:t>Będzie</w:t>
      </w:r>
      <w:r>
        <w:rPr>
          <w:sz w:val="28"/>
          <w:szCs w:val="28"/>
        </w:rPr>
        <w:t xml:space="preserve"> </w:t>
      </w:r>
      <w:r w:rsidR="00E56E9F">
        <w:rPr>
          <w:sz w:val="28"/>
          <w:szCs w:val="28"/>
        </w:rPr>
        <w:t>to podobna kwota co w zeszłym</w:t>
      </w:r>
      <w:r>
        <w:rPr>
          <w:sz w:val="28"/>
          <w:szCs w:val="28"/>
        </w:rPr>
        <w:t xml:space="preserve"> roku. Zapewne na </w:t>
      </w:r>
      <w:r w:rsidR="00E56E9F">
        <w:rPr>
          <w:sz w:val="28"/>
          <w:szCs w:val="28"/>
        </w:rPr>
        <w:t xml:space="preserve">sesji </w:t>
      </w:r>
      <w:r>
        <w:rPr>
          <w:sz w:val="28"/>
          <w:szCs w:val="28"/>
        </w:rPr>
        <w:t xml:space="preserve">będzie </w:t>
      </w:r>
      <w:r w:rsidR="00E56E9F">
        <w:rPr>
          <w:sz w:val="28"/>
          <w:szCs w:val="28"/>
        </w:rPr>
        <w:t>przedstawiciel</w:t>
      </w:r>
      <w:r>
        <w:rPr>
          <w:sz w:val="28"/>
          <w:szCs w:val="28"/>
        </w:rPr>
        <w:t xml:space="preserve"> ARR.</w:t>
      </w:r>
    </w:p>
    <w:p w:rsidR="00540105" w:rsidRDefault="00540105" w:rsidP="007B402D">
      <w:pPr>
        <w:jc w:val="both"/>
        <w:rPr>
          <w:sz w:val="28"/>
          <w:szCs w:val="28"/>
        </w:rPr>
      </w:pPr>
    </w:p>
    <w:p w:rsidR="00605817" w:rsidRDefault="00605817" w:rsidP="007B402D">
      <w:pPr>
        <w:jc w:val="both"/>
        <w:rPr>
          <w:sz w:val="28"/>
          <w:szCs w:val="28"/>
        </w:rPr>
      </w:pPr>
      <w:r w:rsidRPr="004A6DE2">
        <w:rPr>
          <w:sz w:val="28"/>
          <w:szCs w:val="28"/>
          <w:u w:val="single"/>
        </w:rPr>
        <w:t xml:space="preserve">Przewodniczący W. </w:t>
      </w:r>
      <w:proofErr w:type="spellStart"/>
      <w:r w:rsidRPr="004A6DE2">
        <w:rPr>
          <w:sz w:val="28"/>
          <w:szCs w:val="28"/>
          <w:u w:val="single"/>
        </w:rPr>
        <w:t>Tołoczko</w:t>
      </w:r>
      <w:proofErr w:type="spellEnd"/>
      <w:r w:rsidR="004A6DE2">
        <w:rPr>
          <w:sz w:val="28"/>
          <w:szCs w:val="28"/>
        </w:rPr>
        <w:t xml:space="preserve"> -  W takim razie proszę o</w:t>
      </w:r>
      <w:r>
        <w:rPr>
          <w:sz w:val="28"/>
          <w:szCs w:val="28"/>
        </w:rPr>
        <w:t xml:space="preserve"> zadanie pytania n</w:t>
      </w:r>
      <w:r w:rsidR="00891A4B">
        <w:rPr>
          <w:sz w:val="28"/>
          <w:szCs w:val="28"/>
        </w:rPr>
        <w:t>a</w:t>
      </w:r>
      <w:r>
        <w:rPr>
          <w:sz w:val="28"/>
          <w:szCs w:val="28"/>
        </w:rPr>
        <w:t xml:space="preserve"> sesji </w:t>
      </w:r>
      <w:r w:rsidR="00540105">
        <w:rPr>
          <w:sz w:val="28"/>
          <w:szCs w:val="28"/>
        </w:rPr>
        <w:t xml:space="preserve">i </w:t>
      </w:r>
      <w:r w:rsidR="0050505E">
        <w:rPr>
          <w:sz w:val="28"/>
          <w:szCs w:val="28"/>
        </w:rPr>
        <w:t xml:space="preserve">nie będziemy </w:t>
      </w:r>
      <w:proofErr w:type="spellStart"/>
      <w:r w:rsidR="0050505E">
        <w:rPr>
          <w:sz w:val="28"/>
          <w:szCs w:val="28"/>
        </w:rPr>
        <w:t>formuować</w:t>
      </w:r>
      <w:proofErr w:type="spellEnd"/>
      <w:r w:rsidR="0050505E">
        <w:rPr>
          <w:sz w:val="28"/>
          <w:szCs w:val="28"/>
        </w:rPr>
        <w:t xml:space="preserve"> </w:t>
      </w:r>
      <w:r w:rsidR="00891A4B">
        <w:rPr>
          <w:sz w:val="28"/>
          <w:szCs w:val="28"/>
        </w:rPr>
        <w:t>wniosku.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605817" w:rsidRDefault="00605817" w:rsidP="00605817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12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 xml:space="preserve">0 wstrzymujących się. </w:t>
      </w:r>
    </w:p>
    <w:p w:rsidR="00605817" w:rsidRDefault="00605817" w:rsidP="007B402D">
      <w:pPr>
        <w:jc w:val="both"/>
        <w:rPr>
          <w:sz w:val="28"/>
          <w:szCs w:val="28"/>
        </w:rPr>
      </w:pPr>
    </w:p>
    <w:p w:rsidR="00605817" w:rsidRPr="00540105" w:rsidRDefault="00605817" w:rsidP="00540105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40105">
        <w:rPr>
          <w:b/>
          <w:sz w:val="28"/>
          <w:szCs w:val="28"/>
        </w:rPr>
        <w:t>4</w:t>
      </w:r>
    </w:p>
    <w:p w:rsidR="00891A4B" w:rsidRPr="00891A4B" w:rsidRDefault="00891A4B" w:rsidP="007B402D">
      <w:pPr>
        <w:jc w:val="both"/>
        <w:rPr>
          <w:b/>
          <w:sz w:val="28"/>
          <w:szCs w:val="28"/>
        </w:rPr>
      </w:pPr>
    </w:p>
    <w:p w:rsidR="00605817" w:rsidRDefault="00605817" w:rsidP="007B402D">
      <w:pPr>
        <w:jc w:val="both"/>
        <w:rPr>
          <w:sz w:val="28"/>
          <w:szCs w:val="28"/>
        </w:rPr>
      </w:pPr>
      <w:r w:rsidRPr="00891A4B">
        <w:rPr>
          <w:sz w:val="28"/>
          <w:szCs w:val="28"/>
          <w:u w:val="single"/>
        </w:rPr>
        <w:t xml:space="preserve">Przewodniczący W. </w:t>
      </w:r>
      <w:proofErr w:type="spellStart"/>
      <w:r w:rsidRPr="00891A4B">
        <w:rPr>
          <w:sz w:val="28"/>
          <w:szCs w:val="28"/>
          <w:u w:val="single"/>
        </w:rPr>
        <w:t>Tołoczko</w:t>
      </w:r>
      <w:proofErr w:type="spellEnd"/>
      <w:r>
        <w:rPr>
          <w:sz w:val="28"/>
          <w:szCs w:val="28"/>
        </w:rPr>
        <w:t xml:space="preserve"> -  Informa</w:t>
      </w:r>
      <w:r w:rsidR="0055460A">
        <w:rPr>
          <w:sz w:val="28"/>
          <w:szCs w:val="28"/>
        </w:rPr>
        <w:t xml:space="preserve">cja </w:t>
      </w:r>
      <w:proofErr w:type="spellStart"/>
      <w:r w:rsidR="0055460A">
        <w:rPr>
          <w:sz w:val="28"/>
          <w:szCs w:val="28"/>
        </w:rPr>
        <w:t>ARiMR</w:t>
      </w:r>
      <w:proofErr w:type="spellEnd"/>
      <w:r w:rsidR="0055460A">
        <w:rPr>
          <w:sz w:val="28"/>
          <w:szCs w:val="28"/>
        </w:rPr>
        <w:t xml:space="preserve"> została przygotowana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A4B">
        <w:rPr>
          <w:sz w:val="28"/>
          <w:szCs w:val="28"/>
        </w:rPr>
        <w:t>syntetycznie</w:t>
      </w:r>
      <w:r w:rsidR="0055460A">
        <w:rPr>
          <w:sz w:val="28"/>
          <w:szCs w:val="28"/>
        </w:rPr>
        <w:t>, same konk</w:t>
      </w:r>
      <w:r w:rsidR="00645FF0">
        <w:rPr>
          <w:sz w:val="28"/>
          <w:szCs w:val="28"/>
        </w:rPr>
        <w:t>rety to d</w:t>
      </w:r>
      <w:r w:rsidR="0055460A">
        <w:rPr>
          <w:sz w:val="28"/>
          <w:szCs w:val="28"/>
        </w:rPr>
        <w:t xml:space="preserve">obrze. Proszę </w:t>
      </w:r>
      <w:r w:rsidR="00891A4B">
        <w:rPr>
          <w:sz w:val="28"/>
          <w:szCs w:val="28"/>
        </w:rPr>
        <w:t xml:space="preserve">o zabranie głosu panią Justynę </w:t>
      </w:r>
      <w:proofErr w:type="spellStart"/>
      <w:r w:rsidR="00891A4B">
        <w:rPr>
          <w:sz w:val="28"/>
          <w:szCs w:val="28"/>
        </w:rPr>
        <w:t>Ły</w:t>
      </w:r>
      <w:r w:rsidR="0055460A">
        <w:rPr>
          <w:sz w:val="28"/>
          <w:szCs w:val="28"/>
        </w:rPr>
        <w:t>jak</w:t>
      </w:r>
      <w:proofErr w:type="spellEnd"/>
      <w:r w:rsidR="0055460A">
        <w:rPr>
          <w:sz w:val="28"/>
          <w:szCs w:val="28"/>
        </w:rPr>
        <w:t>.</w:t>
      </w:r>
    </w:p>
    <w:p w:rsidR="0055460A" w:rsidRDefault="0055460A" w:rsidP="007B402D">
      <w:pPr>
        <w:jc w:val="both"/>
        <w:rPr>
          <w:sz w:val="28"/>
          <w:szCs w:val="28"/>
        </w:rPr>
      </w:pPr>
    </w:p>
    <w:p w:rsidR="0055460A" w:rsidRDefault="0055460A" w:rsidP="007B402D">
      <w:pPr>
        <w:jc w:val="both"/>
        <w:rPr>
          <w:sz w:val="28"/>
          <w:szCs w:val="28"/>
        </w:rPr>
      </w:pPr>
      <w:r w:rsidRPr="00AE7B4B">
        <w:rPr>
          <w:sz w:val="28"/>
          <w:szCs w:val="28"/>
          <w:u w:val="single"/>
        </w:rPr>
        <w:t xml:space="preserve">Kierownik </w:t>
      </w:r>
      <w:proofErr w:type="spellStart"/>
      <w:r w:rsidRPr="00AE7B4B">
        <w:rPr>
          <w:sz w:val="28"/>
          <w:szCs w:val="28"/>
          <w:u w:val="single"/>
        </w:rPr>
        <w:t>ARiMR</w:t>
      </w:r>
      <w:proofErr w:type="spellEnd"/>
      <w:r w:rsidRPr="00AE7B4B">
        <w:rPr>
          <w:sz w:val="28"/>
          <w:szCs w:val="28"/>
          <w:u w:val="single"/>
        </w:rPr>
        <w:t xml:space="preserve"> J. </w:t>
      </w:r>
      <w:proofErr w:type="spellStart"/>
      <w:r w:rsidRPr="00AE7B4B">
        <w:rPr>
          <w:sz w:val="28"/>
          <w:szCs w:val="28"/>
          <w:u w:val="single"/>
        </w:rPr>
        <w:t>Łyjak</w:t>
      </w:r>
      <w:proofErr w:type="spellEnd"/>
      <w:r w:rsidR="00AE7B4B">
        <w:rPr>
          <w:sz w:val="28"/>
          <w:szCs w:val="28"/>
        </w:rPr>
        <w:t xml:space="preserve"> </w:t>
      </w:r>
      <w:r w:rsidR="00143AA0">
        <w:rPr>
          <w:sz w:val="28"/>
          <w:szCs w:val="28"/>
        </w:rPr>
        <w:t>–</w:t>
      </w:r>
      <w:r w:rsidR="00AE7B4B">
        <w:rPr>
          <w:sz w:val="28"/>
          <w:szCs w:val="28"/>
        </w:rPr>
        <w:t xml:space="preserve"> </w:t>
      </w:r>
      <w:r w:rsidR="00143AA0">
        <w:rPr>
          <w:sz w:val="28"/>
          <w:szCs w:val="28"/>
        </w:rPr>
        <w:t xml:space="preserve">Powiem </w:t>
      </w:r>
      <w:r>
        <w:rPr>
          <w:sz w:val="28"/>
          <w:szCs w:val="28"/>
        </w:rPr>
        <w:t>może zmi</w:t>
      </w:r>
      <w:r w:rsidR="00AE7B4B">
        <w:rPr>
          <w:sz w:val="28"/>
          <w:szCs w:val="28"/>
        </w:rPr>
        <w:t>anach</w:t>
      </w:r>
      <w:r>
        <w:rPr>
          <w:sz w:val="28"/>
          <w:szCs w:val="28"/>
        </w:rPr>
        <w:t>, które nastąpiły.                     15 czerwca zakończyliśmy przyjmowanie wni</w:t>
      </w:r>
      <w:r w:rsidR="00AE7B4B">
        <w:rPr>
          <w:sz w:val="28"/>
          <w:szCs w:val="28"/>
        </w:rPr>
        <w:t>osków. Pojedyncze wn</w:t>
      </w:r>
      <w:r>
        <w:rPr>
          <w:sz w:val="28"/>
          <w:szCs w:val="28"/>
        </w:rPr>
        <w:t>i</w:t>
      </w:r>
      <w:r w:rsidR="00AE7B4B">
        <w:rPr>
          <w:sz w:val="28"/>
          <w:szCs w:val="28"/>
        </w:rPr>
        <w:t>oski</w:t>
      </w:r>
      <w:r>
        <w:rPr>
          <w:sz w:val="28"/>
          <w:szCs w:val="28"/>
        </w:rPr>
        <w:t xml:space="preserve"> jeszcze wpł</w:t>
      </w:r>
      <w:r w:rsidR="00AE7B4B">
        <w:rPr>
          <w:sz w:val="28"/>
          <w:szCs w:val="28"/>
        </w:rPr>
        <w:t>ywają do 11 lipca, ale wówczas płatnoś</w:t>
      </w:r>
      <w:r>
        <w:rPr>
          <w:sz w:val="28"/>
          <w:szCs w:val="28"/>
        </w:rPr>
        <w:t>ci będą pomniejszane o 1%. J</w:t>
      </w:r>
      <w:r w:rsidR="00AE7B4B">
        <w:rPr>
          <w:sz w:val="28"/>
          <w:szCs w:val="28"/>
        </w:rPr>
        <w:t>eśli</w:t>
      </w:r>
      <w:r>
        <w:rPr>
          <w:sz w:val="28"/>
          <w:szCs w:val="28"/>
        </w:rPr>
        <w:t xml:space="preserve"> </w:t>
      </w:r>
      <w:r w:rsidR="00AE7B4B">
        <w:rPr>
          <w:sz w:val="28"/>
          <w:szCs w:val="28"/>
        </w:rPr>
        <w:t>ch</w:t>
      </w:r>
      <w:r>
        <w:rPr>
          <w:sz w:val="28"/>
          <w:szCs w:val="28"/>
        </w:rPr>
        <w:t>odzi o kampanie 2015 zostało nam 7 wnioskó</w:t>
      </w:r>
      <w:r w:rsidR="00AE7B4B">
        <w:rPr>
          <w:sz w:val="28"/>
          <w:szCs w:val="28"/>
        </w:rPr>
        <w:t>w ale nie od nas jest to zależne</w:t>
      </w:r>
      <w:r>
        <w:rPr>
          <w:sz w:val="28"/>
          <w:szCs w:val="28"/>
        </w:rPr>
        <w:t>, tylko od beneficjentów którzy składali wniosek o pomoc.</w:t>
      </w:r>
      <w:r w:rsidR="00AE7B4B">
        <w:rPr>
          <w:sz w:val="28"/>
          <w:szCs w:val="28"/>
        </w:rPr>
        <w:t xml:space="preserve"> 99,</w:t>
      </w:r>
      <w:r>
        <w:rPr>
          <w:sz w:val="28"/>
          <w:szCs w:val="28"/>
        </w:rPr>
        <w:t xml:space="preserve">4 % mamy spraw </w:t>
      </w:r>
      <w:r w:rsidR="00AE7B4B">
        <w:rPr>
          <w:sz w:val="28"/>
          <w:szCs w:val="28"/>
        </w:rPr>
        <w:t xml:space="preserve">zrealizowanych na kwotę 44.000,521 zł. </w:t>
      </w:r>
      <w:r>
        <w:rPr>
          <w:sz w:val="28"/>
          <w:szCs w:val="28"/>
        </w:rPr>
        <w:t>By</w:t>
      </w:r>
      <w:r w:rsidR="00AE7B4B">
        <w:rPr>
          <w:sz w:val="28"/>
          <w:szCs w:val="28"/>
        </w:rPr>
        <w:t>ł</w:t>
      </w:r>
      <w:r w:rsidR="00143AA0">
        <w:rPr>
          <w:sz w:val="28"/>
          <w:szCs w:val="28"/>
        </w:rPr>
        <w:t>a też</w:t>
      </w:r>
      <w:r>
        <w:rPr>
          <w:sz w:val="28"/>
          <w:szCs w:val="28"/>
        </w:rPr>
        <w:t xml:space="preserve"> informacja o wnioskach dla młodych </w:t>
      </w:r>
      <w:r w:rsidR="00AE7B4B">
        <w:rPr>
          <w:sz w:val="28"/>
          <w:szCs w:val="28"/>
        </w:rPr>
        <w:t>rolników, złożonych było 6 takich wnio</w:t>
      </w:r>
      <w:r>
        <w:rPr>
          <w:sz w:val="28"/>
          <w:szCs w:val="28"/>
        </w:rPr>
        <w:t xml:space="preserve">sków. Ze wszystkim </w:t>
      </w:r>
      <w:r w:rsidR="00AE7B4B">
        <w:rPr>
          <w:sz w:val="28"/>
          <w:szCs w:val="28"/>
        </w:rPr>
        <w:t xml:space="preserve">się                       i wyrabiamy i nawet pomagamy innym sąsiednim </w:t>
      </w:r>
      <w:r>
        <w:rPr>
          <w:sz w:val="28"/>
          <w:szCs w:val="28"/>
        </w:rPr>
        <w:t>placówką.</w:t>
      </w:r>
    </w:p>
    <w:p w:rsidR="0055460A" w:rsidRDefault="0055460A" w:rsidP="007B402D">
      <w:pPr>
        <w:jc w:val="both"/>
        <w:rPr>
          <w:sz w:val="28"/>
          <w:szCs w:val="28"/>
        </w:rPr>
      </w:pPr>
    </w:p>
    <w:p w:rsidR="0055460A" w:rsidRDefault="0055460A" w:rsidP="007B402D">
      <w:pPr>
        <w:jc w:val="both"/>
        <w:rPr>
          <w:sz w:val="28"/>
          <w:szCs w:val="28"/>
        </w:rPr>
      </w:pPr>
      <w:r w:rsidRPr="00F71663">
        <w:rPr>
          <w:sz w:val="28"/>
          <w:szCs w:val="28"/>
          <w:u w:val="single"/>
        </w:rPr>
        <w:t xml:space="preserve">Przewodniczący W. </w:t>
      </w:r>
      <w:proofErr w:type="spellStart"/>
      <w:r w:rsidRPr="00F71663">
        <w:rPr>
          <w:sz w:val="28"/>
          <w:szCs w:val="28"/>
          <w:u w:val="single"/>
        </w:rPr>
        <w:t>Tołoczko</w:t>
      </w:r>
      <w:proofErr w:type="spellEnd"/>
      <w:r>
        <w:rPr>
          <w:sz w:val="28"/>
          <w:szCs w:val="28"/>
        </w:rPr>
        <w:t xml:space="preserve"> -  </w:t>
      </w:r>
      <w:r w:rsidR="00F71663">
        <w:rPr>
          <w:sz w:val="28"/>
          <w:szCs w:val="28"/>
        </w:rPr>
        <w:t>Czy były</w:t>
      </w:r>
      <w:r>
        <w:rPr>
          <w:sz w:val="28"/>
          <w:szCs w:val="28"/>
        </w:rPr>
        <w:t xml:space="preserve"> odwołania</w:t>
      </w:r>
      <w:r w:rsidR="00F71663">
        <w:rPr>
          <w:sz w:val="28"/>
          <w:szCs w:val="28"/>
        </w:rPr>
        <w:t xml:space="preserve"> jeśli chodzi o</w:t>
      </w:r>
      <w:r>
        <w:rPr>
          <w:sz w:val="28"/>
          <w:szCs w:val="28"/>
        </w:rPr>
        <w:t xml:space="preserve"> 2015</w:t>
      </w:r>
      <w:r w:rsidR="00F71663">
        <w:rPr>
          <w:sz w:val="28"/>
          <w:szCs w:val="28"/>
        </w:rPr>
        <w:t xml:space="preserve"> rok </w:t>
      </w:r>
      <w:r>
        <w:rPr>
          <w:sz w:val="28"/>
          <w:szCs w:val="28"/>
        </w:rPr>
        <w:t>?</w:t>
      </w:r>
    </w:p>
    <w:p w:rsidR="0055460A" w:rsidRDefault="0055460A" w:rsidP="007B402D">
      <w:pPr>
        <w:jc w:val="both"/>
        <w:rPr>
          <w:sz w:val="28"/>
          <w:szCs w:val="28"/>
        </w:rPr>
      </w:pPr>
    </w:p>
    <w:p w:rsidR="0055460A" w:rsidRDefault="0055460A" w:rsidP="007B402D">
      <w:pPr>
        <w:jc w:val="both"/>
        <w:rPr>
          <w:sz w:val="28"/>
          <w:szCs w:val="28"/>
        </w:rPr>
      </w:pPr>
      <w:r w:rsidRPr="00F71663">
        <w:rPr>
          <w:sz w:val="28"/>
          <w:szCs w:val="28"/>
          <w:u w:val="single"/>
        </w:rPr>
        <w:t xml:space="preserve">Kierownik </w:t>
      </w:r>
      <w:proofErr w:type="spellStart"/>
      <w:r w:rsidRPr="00F71663">
        <w:rPr>
          <w:sz w:val="28"/>
          <w:szCs w:val="28"/>
          <w:u w:val="single"/>
        </w:rPr>
        <w:t>ARiMR</w:t>
      </w:r>
      <w:proofErr w:type="spellEnd"/>
      <w:r w:rsidRPr="00F71663">
        <w:rPr>
          <w:sz w:val="28"/>
          <w:szCs w:val="28"/>
          <w:u w:val="single"/>
        </w:rPr>
        <w:t xml:space="preserve"> J. </w:t>
      </w:r>
      <w:proofErr w:type="spellStart"/>
      <w:r w:rsidRPr="00F71663">
        <w:rPr>
          <w:sz w:val="28"/>
          <w:szCs w:val="28"/>
          <w:u w:val="single"/>
        </w:rPr>
        <w:t>Łyjak</w:t>
      </w:r>
      <w:proofErr w:type="spellEnd"/>
      <w:r>
        <w:rPr>
          <w:sz w:val="28"/>
          <w:szCs w:val="28"/>
        </w:rPr>
        <w:t xml:space="preserve">  -</w:t>
      </w:r>
      <w:r w:rsidR="00F71663">
        <w:rPr>
          <w:sz w:val="28"/>
          <w:szCs w:val="28"/>
        </w:rPr>
        <w:t xml:space="preserve"> Wpłynęły</w:t>
      </w:r>
      <w:r>
        <w:rPr>
          <w:sz w:val="28"/>
          <w:szCs w:val="28"/>
        </w:rPr>
        <w:t xml:space="preserve"> 2 odwołania</w:t>
      </w:r>
      <w:r w:rsidR="00143AA0">
        <w:rPr>
          <w:sz w:val="28"/>
          <w:szCs w:val="28"/>
        </w:rPr>
        <w:t>. Przy wypełnianiu wniosku bene</w:t>
      </w:r>
      <w:r w:rsidR="00F71663">
        <w:rPr>
          <w:sz w:val="28"/>
          <w:szCs w:val="28"/>
        </w:rPr>
        <w:t>ficjen</w:t>
      </w:r>
      <w:r w:rsidR="003C2A11">
        <w:rPr>
          <w:sz w:val="28"/>
          <w:szCs w:val="28"/>
        </w:rPr>
        <w:t xml:space="preserve">t </w:t>
      </w:r>
      <w:r w:rsidR="00F71663">
        <w:rPr>
          <w:sz w:val="28"/>
          <w:szCs w:val="28"/>
        </w:rPr>
        <w:t>pomylił</w:t>
      </w:r>
      <w:r w:rsidR="003C2A11">
        <w:rPr>
          <w:sz w:val="28"/>
          <w:szCs w:val="28"/>
        </w:rPr>
        <w:t xml:space="preserve"> się </w:t>
      </w:r>
      <w:r w:rsidR="00F71663">
        <w:rPr>
          <w:sz w:val="28"/>
          <w:szCs w:val="28"/>
        </w:rPr>
        <w:t>i zaznaczył nie te uprawę</w:t>
      </w:r>
      <w:r w:rsidR="00DC7354">
        <w:rPr>
          <w:sz w:val="28"/>
          <w:szCs w:val="28"/>
        </w:rPr>
        <w:t>,</w:t>
      </w:r>
      <w:r w:rsidR="003C2A11">
        <w:rPr>
          <w:sz w:val="28"/>
          <w:szCs w:val="28"/>
        </w:rPr>
        <w:t xml:space="preserve"> któr</w:t>
      </w:r>
      <w:r w:rsidR="00F71663">
        <w:rPr>
          <w:sz w:val="28"/>
          <w:szCs w:val="28"/>
        </w:rPr>
        <w:t>a miała być.</w:t>
      </w:r>
      <w:r w:rsidR="004D3E55">
        <w:rPr>
          <w:sz w:val="28"/>
          <w:szCs w:val="28"/>
        </w:rPr>
        <w:t xml:space="preserve"> A</w:t>
      </w:r>
      <w:r w:rsidR="003C2A11">
        <w:rPr>
          <w:sz w:val="28"/>
          <w:szCs w:val="28"/>
        </w:rPr>
        <w:t>gencja przychyli</w:t>
      </w:r>
      <w:r w:rsidR="004D3E55">
        <w:rPr>
          <w:sz w:val="28"/>
          <w:szCs w:val="28"/>
        </w:rPr>
        <w:t>ła</w:t>
      </w:r>
      <w:r w:rsidR="003C2A11">
        <w:rPr>
          <w:sz w:val="28"/>
          <w:szCs w:val="28"/>
        </w:rPr>
        <w:t xml:space="preserve"> się </w:t>
      </w:r>
      <w:r w:rsidR="004D3E55">
        <w:rPr>
          <w:sz w:val="28"/>
          <w:szCs w:val="28"/>
        </w:rPr>
        <w:t>do jego prośby</w:t>
      </w:r>
      <w:r w:rsidR="003C2A11">
        <w:rPr>
          <w:sz w:val="28"/>
          <w:szCs w:val="28"/>
        </w:rPr>
        <w:t>.</w:t>
      </w:r>
    </w:p>
    <w:p w:rsidR="003C2A11" w:rsidRDefault="003C2A11" w:rsidP="007B402D">
      <w:pPr>
        <w:jc w:val="both"/>
        <w:rPr>
          <w:sz w:val="28"/>
          <w:szCs w:val="28"/>
        </w:rPr>
      </w:pPr>
    </w:p>
    <w:p w:rsidR="0055460A" w:rsidRDefault="0055460A" w:rsidP="007B402D">
      <w:pPr>
        <w:jc w:val="both"/>
        <w:rPr>
          <w:sz w:val="28"/>
          <w:szCs w:val="28"/>
        </w:rPr>
      </w:pPr>
    </w:p>
    <w:p w:rsidR="0055460A" w:rsidRDefault="0055460A" w:rsidP="007B402D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12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>0 wstrzymujących się</w:t>
      </w:r>
    </w:p>
    <w:p w:rsidR="003C2A11" w:rsidRDefault="003C2A11" w:rsidP="007B402D">
      <w:pPr>
        <w:jc w:val="both"/>
        <w:rPr>
          <w:i/>
          <w:sz w:val="28"/>
          <w:szCs w:val="28"/>
        </w:rPr>
      </w:pPr>
    </w:p>
    <w:p w:rsidR="003C2A11" w:rsidRPr="00143AA0" w:rsidRDefault="003C2A11" w:rsidP="00143AA0">
      <w:pPr>
        <w:pStyle w:val="Akapitzlist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t>5</w:t>
      </w:r>
    </w:p>
    <w:p w:rsidR="008A4E6A" w:rsidRPr="008A4E6A" w:rsidRDefault="008A4E6A" w:rsidP="007B402D">
      <w:pPr>
        <w:jc w:val="both"/>
        <w:rPr>
          <w:b/>
          <w:sz w:val="28"/>
          <w:szCs w:val="28"/>
        </w:rPr>
      </w:pPr>
    </w:p>
    <w:p w:rsidR="003C2A11" w:rsidRDefault="00251F26" w:rsidP="007B402D">
      <w:pPr>
        <w:jc w:val="both"/>
        <w:rPr>
          <w:sz w:val="28"/>
          <w:szCs w:val="28"/>
        </w:rPr>
      </w:pPr>
      <w:r w:rsidRPr="008A4E6A">
        <w:rPr>
          <w:sz w:val="28"/>
          <w:szCs w:val="28"/>
          <w:u w:val="single"/>
        </w:rPr>
        <w:t xml:space="preserve">Przewodniczący W. </w:t>
      </w:r>
      <w:proofErr w:type="spellStart"/>
      <w:r w:rsidRPr="008A4E6A">
        <w:rPr>
          <w:sz w:val="28"/>
          <w:szCs w:val="28"/>
          <w:u w:val="single"/>
        </w:rPr>
        <w:t>Tołoczko</w:t>
      </w:r>
      <w:proofErr w:type="spellEnd"/>
      <w:r>
        <w:rPr>
          <w:sz w:val="28"/>
          <w:szCs w:val="28"/>
        </w:rPr>
        <w:t xml:space="preserve"> -  </w:t>
      </w:r>
      <w:r w:rsidR="008A4E6A">
        <w:rPr>
          <w:sz w:val="28"/>
          <w:szCs w:val="28"/>
        </w:rPr>
        <w:t>P</w:t>
      </w:r>
      <w:r>
        <w:rPr>
          <w:sz w:val="28"/>
          <w:szCs w:val="28"/>
        </w:rPr>
        <w:t>roszę o zabranie g</w:t>
      </w:r>
      <w:r w:rsidR="008A4E6A">
        <w:rPr>
          <w:sz w:val="28"/>
          <w:szCs w:val="28"/>
        </w:rPr>
        <w:t>łosu pana Ryszarda Laskę.</w:t>
      </w:r>
    </w:p>
    <w:p w:rsidR="00251F26" w:rsidRDefault="00251F26" w:rsidP="007B402D">
      <w:pPr>
        <w:jc w:val="both"/>
        <w:rPr>
          <w:sz w:val="28"/>
          <w:szCs w:val="28"/>
        </w:rPr>
      </w:pPr>
    </w:p>
    <w:p w:rsidR="000D67B1" w:rsidRDefault="000D67B1" w:rsidP="007B40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Dyrektor </w:t>
      </w:r>
      <w:r w:rsidR="0050505E" w:rsidRPr="000D67B1">
        <w:rPr>
          <w:sz w:val="28"/>
          <w:szCs w:val="28"/>
          <w:u w:val="single"/>
        </w:rPr>
        <w:t>ANR R. Laska</w:t>
      </w:r>
      <w:r w:rsidR="0050505E">
        <w:rPr>
          <w:sz w:val="28"/>
          <w:szCs w:val="28"/>
        </w:rPr>
        <w:t xml:space="preserve"> – Uzupełnię</w:t>
      </w:r>
      <w:r w:rsidR="00BC6564">
        <w:rPr>
          <w:sz w:val="28"/>
          <w:szCs w:val="28"/>
        </w:rPr>
        <w:t xml:space="preserve"> to co jest w</w:t>
      </w:r>
      <w:r>
        <w:rPr>
          <w:sz w:val="28"/>
          <w:szCs w:val="28"/>
        </w:rPr>
        <w:t xml:space="preserve"> informacji. Chodzi o nieruchomości planowane do dzierż</w:t>
      </w:r>
      <w:r w:rsidR="00143AA0">
        <w:rPr>
          <w:sz w:val="28"/>
          <w:szCs w:val="28"/>
        </w:rPr>
        <w:t>awy. N</w:t>
      </w:r>
      <w:r>
        <w:rPr>
          <w:sz w:val="28"/>
          <w:szCs w:val="28"/>
        </w:rPr>
        <w:t xml:space="preserve">a 29 kwietnia wszystkie działki zostały wydzierżawione, są </w:t>
      </w:r>
      <w:r w:rsidR="00251F26">
        <w:rPr>
          <w:sz w:val="28"/>
          <w:szCs w:val="28"/>
        </w:rPr>
        <w:t>we władaniu ro</w:t>
      </w:r>
      <w:r>
        <w:rPr>
          <w:sz w:val="28"/>
          <w:szCs w:val="28"/>
        </w:rPr>
        <w:t>lników, na jedną działkę</w:t>
      </w:r>
      <w:r w:rsidR="00251F26">
        <w:rPr>
          <w:sz w:val="28"/>
          <w:szCs w:val="28"/>
        </w:rPr>
        <w:t xml:space="preserve"> nie zost</w:t>
      </w:r>
      <w:r>
        <w:rPr>
          <w:sz w:val="28"/>
          <w:szCs w:val="28"/>
        </w:rPr>
        <w:t>ała podpisana</w:t>
      </w:r>
      <w:r w:rsidR="00251F26">
        <w:rPr>
          <w:sz w:val="28"/>
          <w:szCs w:val="28"/>
        </w:rPr>
        <w:t xml:space="preserve"> umowa</w:t>
      </w:r>
      <w:r w:rsidR="00143AA0">
        <w:rPr>
          <w:sz w:val="28"/>
          <w:szCs w:val="28"/>
        </w:rPr>
        <w:t>.</w:t>
      </w:r>
    </w:p>
    <w:p w:rsidR="000D67B1" w:rsidRPr="000D67B1" w:rsidRDefault="000D67B1" w:rsidP="007B402D">
      <w:pPr>
        <w:jc w:val="both"/>
        <w:rPr>
          <w:sz w:val="28"/>
          <w:szCs w:val="28"/>
          <w:u w:val="single"/>
        </w:rPr>
      </w:pPr>
    </w:p>
    <w:p w:rsidR="00251F26" w:rsidRDefault="000D67B1" w:rsidP="007B402D">
      <w:pPr>
        <w:jc w:val="both"/>
        <w:rPr>
          <w:sz w:val="28"/>
          <w:szCs w:val="28"/>
        </w:rPr>
      </w:pPr>
      <w:r w:rsidRPr="000D67B1">
        <w:rPr>
          <w:sz w:val="28"/>
          <w:szCs w:val="28"/>
          <w:u w:val="single"/>
        </w:rPr>
        <w:lastRenderedPageBreak/>
        <w:t xml:space="preserve">Radny </w:t>
      </w:r>
      <w:r w:rsidR="00251F26" w:rsidRPr="000D67B1">
        <w:rPr>
          <w:sz w:val="28"/>
          <w:szCs w:val="28"/>
          <w:u w:val="single"/>
        </w:rPr>
        <w:t xml:space="preserve">R. </w:t>
      </w:r>
      <w:proofErr w:type="spellStart"/>
      <w:r w:rsidR="00251F26" w:rsidRPr="000D67B1">
        <w:rPr>
          <w:sz w:val="28"/>
          <w:szCs w:val="28"/>
          <w:u w:val="single"/>
        </w:rPr>
        <w:t>Berdzik</w:t>
      </w:r>
      <w:proofErr w:type="spellEnd"/>
      <w:r w:rsidR="00251F26">
        <w:rPr>
          <w:sz w:val="28"/>
          <w:szCs w:val="28"/>
        </w:rPr>
        <w:t xml:space="preserve"> – </w:t>
      </w:r>
      <w:r>
        <w:rPr>
          <w:sz w:val="28"/>
          <w:szCs w:val="28"/>
        </w:rPr>
        <w:t>Mam pytanie j</w:t>
      </w:r>
      <w:r w:rsidR="00251F26">
        <w:rPr>
          <w:sz w:val="28"/>
          <w:szCs w:val="28"/>
        </w:rPr>
        <w:t xml:space="preserve">eśli chodzi </w:t>
      </w:r>
      <w:r>
        <w:rPr>
          <w:sz w:val="28"/>
          <w:szCs w:val="28"/>
        </w:rPr>
        <w:t xml:space="preserve">o </w:t>
      </w:r>
      <w:r w:rsidR="00251F26">
        <w:rPr>
          <w:sz w:val="28"/>
          <w:szCs w:val="28"/>
        </w:rPr>
        <w:t xml:space="preserve">zasady kupna ziemi w jakich cenach agencja będzie </w:t>
      </w:r>
      <w:r>
        <w:rPr>
          <w:sz w:val="28"/>
          <w:szCs w:val="28"/>
        </w:rPr>
        <w:t xml:space="preserve">kupowała grunty i </w:t>
      </w:r>
      <w:r w:rsidR="00251F26">
        <w:rPr>
          <w:sz w:val="28"/>
          <w:szCs w:val="28"/>
        </w:rPr>
        <w:t>c</w:t>
      </w:r>
      <w:r>
        <w:rPr>
          <w:sz w:val="28"/>
          <w:szCs w:val="28"/>
        </w:rPr>
        <w:t>o będzie z nimi r</w:t>
      </w:r>
      <w:r w:rsidR="00251F26">
        <w:rPr>
          <w:sz w:val="28"/>
          <w:szCs w:val="28"/>
        </w:rPr>
        <w:t xml:space="preserve">obiła po nabyciu? </w:t>
      </w:r>
    </w:p>
    <w:p w:rsidR="00251F26" w:rsidRDefault="00251F26" w:rsidP="007B402D">
      <w:pPr>
        <w:jc w:val="both"/>
        <w:rPr>
          <w:sz w:val="28"/>
          <w:szCs w:val="28"/>
        </w:rPr>
      </w:pPr>
    </w:p>
    <w:p w:rsidR="00251F26" w:rsidRDefault="000D67B1" w:rsidP="007B40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Dyrektor </w:t>
      </w:r>
      <w:r w:rsidR="00251F26" w:rsidRPr="000D67B1">
        <w:rPr>
          <w:sz w:val="28"/>
          <w:szCs w:val="28"/>
          <w:u w:val="single"/>
        </w:rPr>
        <w:t>ANR R. Laska</w:t>
      </w:r>
      <w:r>
        <w:rPr>
          <w:sz w:val="28"/>
          <w:szCs w:val="28"/>
        </w:rPr>
        <w:t xml:space="preserve"> –</w:t>
      </w:r>
      <w:r w:rsidR="0049425C">
        <w:rPr>
          <w:sz w:val="28"/>
          <w:szCs w:val="28"/>
        </w:rPr>
        <w:t xml:space="preserve"> Istnieje </w:t>
      </w:r>
      <w:r>
        <w:rPr>
          <w:sz w:val="28"/>
          <w:szCs w:val="28"/>
        </w:rPr>
        <w:t>prawo wykupu i pierwokupu</w:t>
      </w:r>
      <w:r w:rsidR="00251F26">
        <w:rPr>
          <w:sz w:val="28"/>
          <w:szCs w:val="28"/>
        </w:rPr>
        <w:t xml:space="preserve">. </w:t>
      </w:r>
      <w:r w:rsidR="0049425C">
        <w:rPr>
          <w:sz w:val="28"/>
          <w:szCs w:val="28"/>
        </w:rPr>
        <w:t>Agencja nabywa nieruchomości, aby na tym zarabiać, jednakże nabywanie nieruchomości</w:t>
      </w:r>
      <w:r w:rsidR="00251F26">
        <w:rPr>
          <w:sz w:val="28"/>
          <w:szCs w:val="28"/>
        </w:rPr>
        <w:t xml:space="preserve"> będzie </w:t>
      </w:r>
      <w:r w:rsidR="0049425C">
        <w:rPr>
          <w:sz w:val="28"/>
          <w:szCs w:val="28"/>
        </w:rPr>
        <w:t>wynikała z</w:t>
      </w:r>
      <w:r w:rsidR="00143AA0">
        <w:rPr>
          <w:sz w:val="28"/>
          <w:szCs w:val="28"/>
        </w:rPr>
        <w:t xml:space="preserve"> inicjatywy</w:t>
      </w:r>
      <w:r w:rsidR="0049425C">
        <w:rPr>
          <w:sz w:val="28"/>
          <w:szCs w:val="28"/>
        </w:rPr>
        <w:t xml:space="preserve"> zbywcy. Wtedy jest sporządzany </w:t>
      </w:r>
      <w:r w:rsidR="00251F26">
        <w:rPr>
          <w:sz w:val="28"/>
          <w:szCs w:val="28"/>
        </w:rPr>
        <w:t>a</w:t>
      </w:r>
      <w:r w:rsidR="0049425C">
        <w:rPr>
          <w:sz w:val="28"/>
          <w:szCs w:val="28"/>
        </w:rPr>
        <w:t>kt wstępny u notariusza</w:t>
      </w:r>
      <w:r w:rsidR="00143AA0">
        <w:rPr>
          <w:sz w:val="28"/>
          <w:szCs w:val="28"/>
        </w:rPr>
        <w:t>,</w:t>
      </w:r>
      <w:r w:rsidR="0049425C">
        <w:rPr>
          <w:sz w:val="28"/>
          <w:szCs w:val="28"/>
        </w:rPr>
        <w:t xml:space="preserve"> jeśli agencja uzna</w:t>
      </w:r>
      <w:r w:rsidR="00143AA0">
        <w:rPr>
          <w:sz w:val="28"/>
          <w:szCs w:val="28"/>
        </w:rPr>
        <w:t>, ż</w:t>
      </w:r>
      <w:r w:rsidR="0049425C">
        <w:rPr>
          <w:sz w:val="28"/>
          <w:szCs w:val="28"/>
        </w:rPr>
        <w:t>e ta nieruchomość jest przydatna w otoczeniu r</w:t>
      </w:r>
      <w:r w:rsidR="00143AA0">
        <w:rPr>
          <w:sz w:val="28"/>
          <w:szCs w:val="28"/>
        </w:rPr>
        <w:t>olniczym i uzna, ż</w:t>
      </w:r>
      <w:r w:rsidR="00251F26">
        <w:rPr>
          <w:sz w:val="28"/>
          <w:szCs w:val="28"/>
        </w:rPr>
        <w:t>e cen</w:t>
      </w:r>
      <w:r w:rsidR="0049425C">
        <w:rPr>
          <w:sz w:val="28"/>
          <w:szCs w:val="28"/>
        </w:rPr>
        <w:t>a</w:t>
      </w:r>
      <w:r w:rsidR="00251F26">
        <w:rPr>
          <w:sz w:val="28"/>
          <w:szCs w:val="28"/>
        </w:rPr>
        <w:t xml:space="preserve"> jest za</w:t>
      </w:r>
      <w:r w:rsidR="0049425C">
        <w:rPr>
          <w:sz w:val="28"/>
          <w:szCs w:val="28"/>
        </w:rPr>
        <w:t>sadna to płaci cenę za jaką</w:t>
      </w:r>
      <w:r w:rsidR="00251F26">
        <w:rPr>
          <w:sz w:val="28"/>
          <w:szCs w:val="28"/>
        </w:rPr>
        <w:t xml:space="preserve"> </w:t>
      </w:r>
      <w:r w:rsidR="0049425C">
        <w:rPr>
          <w:sz w:val="28"/>
          <w:szCs w:val="28"/>
        </w:rPr>
        <w:t>umówiły się wstępnie strony</w:t>
      </w:r>
      <w:r w:rsidR="00251F26">
        <w:rPr>
          <w:sz w:val="28"/>
          <w:szCs w:val="28"/>
        </w:rPr>
        <w:t xml:space="preserve">, czasem bywa tak ze </w:t>
      </w:r>
      <w:r w:rsidR="0049425C">
        <w:rPr>
          <w:sz w:val="28"/>
          <w:szCs w:val="28"/>
        </w:rPr>
        <w:t>kontra</w:t>
      </w:r>
      <w:r w:rsidR="00143AA0">
        <w:rPr>
          <w:sz w:val="28"/>
          <w:szCs w:val="28"/>
        </w:rPr>
        <w:t>hen</w:t>
      </w:r>
      <w:r w:rsidR="0049425C">
        <w:rPr>
          <w:sz w:val="28"/>
          <w:szCs w:val="28"/>
        </w:rPr>
        <w:t>ci  podają cen</w:t>
      </w:r>
      <w:r w:rsidR="00251F26">
        <w:rPr>
          <w:sz w:val="28"/>
          <w:szCs w:val="28"/>
        </w:rPr>
        <w:t xml:space="preserve">y </w:t>
      </w:r>
      <w:r w:rsidR="0049425C">
        <w:rPr>
          <w:sz w:val="28"/>
          <w:szCs w:val="28"/>
        </w:rPr>
        <w:t xml:space="preserve">odbiegające od </w:t>
      </w:r>
      <w:r w:rsidR="00251F26">
        <w:rPr>
          <w:sz w:val="28"/>
          <w:szCs w:val="28"/>
        </w:rPr>
        <w:t xml:space="preserve">cen </w:t>
      </w:r>
      <w:r w:rsidR="0049425C">
        <w:rPr>
          <w:sz w:val="28"/>
          <w:szCs w:val="28"/>
        </w:rPr>
        <w:t xml:space="preserve">rynkowych </w:t>
      </w:r>
      <w:r w:rsidR="00251F26">
        <w:rPr>
          <w:sz w:val="28"/>
          <w:szCs w:val="28"/>
        </w:rPr>
        <w:t xml:space="preserve">wtedy </w:t>
      </w:r>
      <w:r w:rsidR="0049425C">
        <w:rPr>
          <w:sz w:val="28"/>
          <w:szCs w:val="28"/>
        </w:rPr>
        <w:t>powołuje się bi</w:t>
      </w:r>
      <w:r w:rsidR="00143AA0">
        <w:rPr>
          <w:sz w:val="28"/>
          <w:szCs w:val="28"/>
        </w:rPr>
        <w:t>egłego, który wycenia faktyczną</w:t>
      </w:r>
      <w:r w:rsidR="0049425C">
        <w:rPr>
          <w:sz w:val="28"/>
          <w:szCs w:val="28"/>
        </w:rPr>
        <w:t xml:space="preserve"> wartość </w:t>
      </w:r>
      <w:r w:rsidR="00251F26">
        <w:rPr>
          <w:sz w:val="28"/>
          <w:szCs w:val="28"/>
        </w:rPr>
        <w:t xml:space="preserve">i wtedy agencja wypaca </w:t>
      </w:r>
      <w:r w:rsidR="0049425C">
        <w:rPr>
          <w:sz w:val="28"/>
          <w:szCs w:val="28"/>
        </w:rPr>
        <w:t>taką kwotę.</w:t>
      </w:r>
      <w:r w:rsidR="00251F26">
        <w:rPr>
          <w:sz w:val="28"/>
          <w:szCs w:val="28"/>
        </w:rPr>
        <w:t xml:space="preserve"> Jeśli zbywający nie zgadza się </w:t>
      </w:r>
      <w:r w:rsidR="0049425C">
        <w:rPr>
          <w:sz w:val="28"/>
          <w:szCs w:val="28"/>
        </w:rPr>
        <w:t>wówczas rozstrzyga to sąd.</w:t>
      </w:r>
      <w:r w:rsidR="00DA1CF3">
        <w:rPr>
          <w:sz w:val="28"/>
          <w:szCs w:val="28"/>
        </w:rPr>
        <w:t xml:space="preserve"> Prawo odkupu jest także jeśli agencja</w:t>
      </w:r>
      <w:r w:rsidR="00143AA0">
        <w:rPr>
          <w:sz w:val="28"/>
          <w:szCs w:val="28"/>
        </w:rPr>
        <w:t xml:space="preserve">                               </w:t>
      </w:r>
      <w:r w:rsidR="00DA1CF3">
        <w:rPr>
          <w:sz w:val="28"/>
          <w:szCs w:val="28"/>
        </w:rPr>
        <w:t xml:space="preserve"> w momencie gdy nieruchomość  jest potrzebna np. na drogi,</w:t>
      </w:r>
      <w:r w:rsidR="00174464">
        <w:rPr>
          <w:sz w:val="28"/>
          <w:szCs w:val="28"/>
        </w:rPr>
        <w:t xml:space="preserve"> i</w:t>
      </w:r>
      <w:r w:rsidR="00DA1CF3">
        <w:rPr>
          <w:sz w:val="28"/>
          <w:szCs w:val="28"/>
        </w:rPr>
        <w:t>nfrastrukturę</w:t>
      </w:r>
      <w:r w:rsidR="00174464">
        <w:rPr>
          <w:sz w:val="28"/>
          <w:szCs w:val="28"/>
        </w:rPr>
        <w:t xml:space="preserve"> </w:t>
      </w:r>
      <w:r w:rsidR="00DA1CF3">
        <w:rPr>
          <w:sz w:val="28"/>
          <w:szCs w:val="28"/>
        </w:rPr>
        <w:t xml:space="preserve">wtedy </w:t>
      </w:r>
      <w:r w:rsidR="00174464">
        <w:rPr>
          <w:sz w:val="28"/>
          <w:szCs w:val="28"/>
        </w:rPr>
        <w:t>w</w:t>
      </w:r>
      <w:r w:rsidR="00DA1CF3">
        <w:rPr>
          <w:sz w:val="28"/>
          <w:szCs w:val="28"/>
        </w:rPr>
        <w:t xml:space="preserve">ystępuje o wykup </w:t>
      </w:r>
      <w:r w:rsidR="00174464">
        <w:rPr>
          <w:sz w:val="28"/>
          <w:szCs w:val="28"/>
        </w:rPr>
        <w:t>nie</w:t>
      </w:r>
      <w:r w:rsidR="00DA1CF3">
        <w:rPr>
          <w:sz w:val="28"/>
          <w:szCs w:val="28"/>
        </w:rPr>
        <w:t>ruchomości</w:t>
      </w:r>
      <w:r w:rsidR="00174464">
        <w:rPr>
          <w:sz w:val="28"/>
          <w:szCs w:val="28"/>
        </w:rPr>
        <w:t xml:space="preserve"> </w:t>
      </w:r>
      <w:r w:rsidR="00DA1CF3">
        <w:rPr>
          <w:sz w:val="28"/>
          <w:szCs w:val="28"/>
        </w:rPr>
        <w:t xml:space="preserve">lub jej części </w:t>
      </w:r>
      <w:r w:rsidR="00174464">
        <w:rPr>
          <w:sz w:val="28"/>
          <w:szCs w:val="28"/>
        </w:rPr>
        <w:t xml:space="preserve">i </w:t>
      </w:r>
      <w:r w:rsidR="00DA1CF3">
        <w:rPr>
          <w:sz w:val="28"/>
          <w:szCs w:val="28"/>
        </w:rPr>
        <w:t xml:space="preserve">płaci cenę zgodną </w:t>
      </w:r>
      <w:r w:rsidR="00143AA0">
        <w:rPr>
          <w:sz w:val="28"/>
          <w:szCs w:val="28"/>
        </w:rPr>
        <w:t xml:space="preserve">                  </w:t>
      </w:r>
      <w:r w:rsidR="00DA1CF3">
        <w:rPr>
          <w:sz w:val="28"/>
          <w:szCs w:val="28"/>
        </w:rPr>
        <w:t xml:space="preserve">z </w:t>
      </w:r>
      <w:r w:rsidR="00143AA0">
        <w:rPr>
          <w:sz w:val="28"/>
          <w:szCs w:val="28"/>
        </w:rPr>
        <w:t>ceną</w:t>
      </w:r>
      <w:r w:rsidR="00DA1CF3">
        <w:rPr>
          <w:sz w:val="28"/>
          <w:szCs w:val="28"/>
        </w:rPr>
        <w:t xml:space="preserve"> oszacowaną przez </w:t>
      </w:r>
      <w:r w:rsidR="00174464">
        <w:rPr>
          <w:sz w:val="28"/>
          <w:szCs w:val="28"/>
        </w:rPr>
        <w:t xml:space="preserve">biegłego szacunkowego. </w:t>
      </w:r>
      <w:r w:rsidR="00DA1CF3">
        <w:rPr>
          <w:sz w:val="28"/>
          <w:szCs w:val="28"/>
        </w:rPr>
        <w:t xml:space="preserve">Zachęcam również </w:t>
      </w:r>
      <w:r w:rsidR="00174464">
        <w:rPr>
          <w:sz w:val="28"/>
          <w:szCs w:val="28"/>
        </w:rPr>
        <w:t>do odwi</w:t>
      </w:r>
      <w:r w:rsidR="00DA1CF3">
        <w:rPr>
          <w:sz w:val="28"/>
          <w:szCs w:val="28"/>
        </w:rPr>
        <w:t>e</w:t>
      </w:r>
      <w:r w:rsidR="00174464">
        <w:rPr>
          <w:sz w:val="28"/>
          <w:szCs w:val="28"/>
        </w:rPr>
        <w:t>dz</w:t>
      </w:r>
      <w:r w:rsidR="00DA1CF3">
        <w:rPr>
          <w:sz w:val="28"/>
          <w:szCs w:val="28"/>
        </w:rPr>
        <w:t>enia strony</w:t>
      </w:r>
      <w:r w:rsidR="00174464">
        <w:rPr>
          <w:sz w:val="28"/>
          <w:szCs w:val="28"/>
        </w:rPr>
        <w:t xml:space="preserve"> internetowej </w:t>
      </w:r>
      <w:hyperlink r:id="rId6" w:history="1">
        <w:r w:rsidR="00243CBA" w:rsidRPr="00E74C58">
          <w:rPr>
            <w:rStyle w:val="Hipercze"/>
            <w:sz w:val="28"/>
            <w:szCs w:val="28"/>
          </w:rPr>
          <w:t>www.godpodarstwopolska.pl</w:t>
        </w:r>
      </w:hyperlink>
      <w:r w:rsidR="00DA1CF3">
        <w:rPr>
          <w:sz w:val="28"/>
          <w:szCs w:val="28"/>
        </w:rPr>
        <w:t xml:space="preserve">, </w:t>
      </w:r>
      <w:r w:rsidR="00174464">
        <w:rPr>
          <w:sz w:val="28"/>
          <w:szCs w:val="28"/>
        </w:rPr>
        <w:t>gdzie może uzy</w:t>
      </w:r>
      <w:r w:rsidR="00DA1CF3">
        <w:rPr>
          <w:sz w:val="28"/>
          <w:szCs w:val="28"/>
        </w:rPr>
        <w:t>skać</w:t>
      </w:r>
      <w:r w:rsidR="0049425C">
        <w:rPr>
          <w:sz w:val="28"/>
          <w:szCs w:val="28"/>
        </w:rPr>
        <w:t xml:space="preserve"> wszy</w:t>
      </w:r>
      <w:r w:rsidR="00DA1CF3">
        <w:rPr>
          <w:sz w:val="28"/>
          <w:szCs w:val="28"/>
        </w:rPr>
        <w:t>s</w:t>
      </w:r>
      <w:r w:rsidR="0049425C">
        <w:rPr>
          <w:sz w:val="28"/>
          <w:szCs w:val="28"/>
        </w:rPr>
        <w:t>tki</w:t>
      </w:r>
      <w:r w:rsidR="00DA1CF3">
        <w:rPr>
          <w:sz w:val="28"/>
          <w:szCs w:val="28"/>
        </w:rPr>
        <w:t>e odpowiedzi</w:t>
      </w:r>
      <w:r w:rsidR="0049425C">
        <w:rPr>
          <w:sz w:val="28"/>
          <w:szCs w:val="28"/>
        </w:rPr>
        <w:t xml:space="preserve"> na pytania. </w:t>
      </w:r>
    </w:p>
    <w:p w:rsidR="00174464" w:rsidRDefault="00174464" w:rsidP="007B402D">
      <w:pPr>
        <w:jc w:val="both"/>
        <w:rPr>
          <w:sz w:val="28"/>
          <w:szCs w:val="28"/>
        </w:rPr>
      </w:pPr>
    </w:p>
    <w:p w:rsidR="00251F26" w:rsidRDefault="00251F26" w:rsidP="00251F26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12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>0 wstrzymujących się</w:t>
      </w:r>
    </w:p>
    <w:p w:rsidR="00251F26" w:rsidRDefault="00251F26" w:rsidP="007B402D">
      <w:pPr>
        <w:jc w:val="both"/>
      </w:pPr>
    </w:p>
    <w:p w:rsidR="004C1230" w:rsidRPr="00143AA0" w:rsidRDefault="004C1230" w:rsidP="00143AA0">
      <w:pPr>
        <w:pStyle w:val="Akapitzlist"/>
        <w:numPr>
          <w:ilvl w:val="1"/>
          <w:numId w:val="7"/>
        </w:numPr>
        <w:jc w:val="both"/>
        <w:rPr>
          <w:sz w:val="28"/>
          <w:szCs w:val="28"/>
        </w:rPr>
      </w:pPr>
      <w:proofErr w:type="spellStart"/>
      <w:r w:rsidRPr="00143AA0">
        <w:rPr>
          <w:sz w:val="28"/>
          <w:szCs w:val="28"/>
        </w:rPr>
        <w:t>oszedł</w:t>
      </w:r>
      <w:proofErr w:type="spellEnd"/>
      <w:r w:rsidRPr="00143AA0">
        <w:rPr>
          <w:sz w:val="28"/>
          <w:szCs w:val="28"/>
        </w:rPr>
        <w:t xml:space="preserve"> radny A. Pniewski.</w:t>
      </w:r>
    </w:p>
    <w:p w:rsidR="004C1230" w:rsidRDefault="004C1230" w:rsidP="007B402D">
      <w:pPr>
        <w:jc w:val="both"/>
        <w:rPr>
          <w:sz w:val="28"/>
          <w:szCs w:val="28"/>
        </w:rPr>
      </w:pPr>
    </w:p>
    <w:p w:rsidR="00496890" w:rsidRPr="00143AA0" w:rsidRDefault="00496890" w:rsidP="00143AA0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t>6</w:t>
      </w:r>
    </w:p>
    <w:p w:rsidR="00243CBA" w:rsidRPr="00243CBA" w:rsidRDefault="00243CBA" w:rsidP="007B402D">
      <w:pPr>
        <w:jc w:val="both"/>
        <w:rPr>
          <w:b/>
          <w:sz w:val="28"/>
          <w:szCs w:val="28"/>
        </w:rPr>
      </w:pPr>
    </w:p>
    <w:p w:rsidR="00496890" w:rsidRPr="00496890" w:rsidRDefault="00243CBA" w:rsidP="007B40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Starosta S. Stę</w:t>
      </w:r>
      <w:r w:rsidR="004C1230" w:rsidRPr="00243CBA">
        <w:rPr>
          <w:sz w:val="28"/>
          <w:szCs w:val="28"/>
          <w:u w:val="single"/>
        </w:rPr>
        <w:t>pień</w:t>
      </w:r>
      <w:r w:rsidR="004C1230">
        <w:rPr>
          <w:sz w:val="28"/>
          <w:szCs w:val="28"/>
        </w:rPr>
        <w:t xml:space="preserve"> – od 200</w:t>
      </w:r>
      <w:r>
        <w:rPr>
          <w:sz w:val="28"/>
          <w:szCs w:val="28"/>
        </w:rPr>
        <w:t>9</w:t>
      </w:r>
      <w:r w:rsidR="004C1230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4C1230">
        <w:rPr>
          <w:sz w:val="28"/>
          <w:szCs w:val="28"/>
        </w:rPr>
        <w:t>oku</w:t>
      </w:r>
      <w:r>
        <w:rPr>
          <w:sz w:val="28"/>
          <w:szCs w:val="28"/>
        </w:rPr>
        <w:t xml:space="preserve"> po</w:t>
      </w:r>
      <w:r w:rsidR="004C1230">
        <w:rPr>
          <w:sz w:val="28"/>
          <w:szCs w:val="28"/>
        </w:rPr>
        <w:t>w</w:t>
      </w:r>
      <w:r>
        <w:rPr>
          <w:sz w:val="28"/>
          <w:szCs w:val="28"/>
        </w:rPr>
        <w:t>iat wdrożył system</w:t>
      </w:r>
      <w:r w:rsidR="004C1230">
        <w:rPr>
          <w:sz w:val="28"/>
          <w:szCs w:val="28"/>
        </w:rPr>
        <w:t xml:space="preserve"> ISO </w:t>
      </w:r>
      <w:r>
        <w:rPr>
          <w:sz w:val="28"/>
          <w:szCs w:val="28"/>
        </w:rPr>
        <w:t xml:space="preserve">a </w:t>
      </w:r>
      <w:r w:rsidR="006178F1">
        <w:rPr>
          <w:sz w:val="28"/>
          <w:szCs w:val="28"/>
        </w:rPr>
        <w:t xml:space="preserve">od </w:t>
      </w:r>
      <w:r>
        <w:rPr>
          <w:sz w:val="28"/>
          <w:szCs w:val="28"/>
        </w:rPr>
        <w:t>2012 roku jest prowadzona</w:t>
      </w:r>
      <w:r w:rsidR="004C1230">
        <w:rPr>
          <w:sz w:val="28"/>
          <w:szCs w:val="28"/>
        </w:rPr>
        <w:t xml:space="preserve"> ocena administracji powiatowej.</w:t>
      </w:r>
      <w:r w:rsidR="006178F1">
        <w:rPr>
          <w:sz w:val="28"/>
          <w:szCs w:val="28"/>
        </w:rPr>
        <w:t xml:space="preserve"> </w:t>
      </w:r>
      <w:r w:rsidR="004C1230">
        <w:rPr>
          <w:sz w:val="28"/>
          <w:szCs w:val="28"/>
        </w:rPr>
        <w:t xml:space="preserve">Wszystko jest </w:t>
      </w:r>
      <w:r>
        <w:rPr>
          <w:sz w:val="28"/>
          <w:szCs w:val="28"/>
        </w:rPr>
        <w:t xml:space="preserve">opisane </w:t>
      </w:r>
      <w:r w:rsidR="006178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w tabelach</w:t>
      </w:r>
      <w:r w:rsidR="004C1230">
        <w:rPr>
          <w:sz w:val="28"/>
          <w:szCs w:val="28"/>
        </w:rPr>
        <w:t xml:space="preserve">, które państwo </w:t>
      </w:r>
      <w:r>
        <w:rPr>
          <w:sz w:val="28"/>
          <w:szCs w:val="28"/>
        </w:rPr>
        <w:t xml:space="preserve">macie przed sobą. </w:t>
      </w:r>
      <w:r w:rsidR="004C1230">
        <w:rPr>
          <w:sz w:val="28"/>
          <w:szCs w:val="28"/>
        </w:rPr>
        <w:t>Wynik łapie się po</w:t>
      </w:r>
      <w:r w:rsidR="006178F1">
        <w:rPr>
          <w:sz w:val="28"/>
          <w:szCs w:val="28"/>
        </w:rPr>
        <w:t>d</w:t>
      </w:r>
      <w:r w:rsidR="004C1230">
        <w:rPr>
          <w:sz w:val="28"/>
          <w:szCs w:val="28"/>
        </w:rPr>
        <w:t xml:space="preserve"> wzorowy.</w:t>
      </w:r>
    </w:p>
    <w:p w:rsidR="00496890" w:rsidRDefault="00496890" w:rsidP="007B402D">
      <w:pPr>
        <w:jc w:val="both"/>
      </w:pPr>
    </w:p>
    <w:p w:rsidR="004C1230" w:rsidRDefault="004C1230" w:rsidP="004C1230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8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5 </w:t>
      </w:r>
      <w:r w:rsidRPr="00D33F72">
        <w:rPr>
          <w:i/>
          <w:sz w:val="28"/>
          <w:szCs w:val="28"/>
        </w:rPr>
        <w:t>wstrzymujących się</w:t>
      </w:r>
    </w:p>
    <w:p w:rsidR="004C1230" w:rsidRDefault="004C1230" w:rsidP="007B402D">
      <w:pPr>
        <w:jc w:val="both"/>
      </w:pPr>
    </w:p>
    <w:p w:rsidR="00212BA0" w:rsidRPr="00143AA0" w:rsidRDefault="00212BA0" w:rsidP="00143AA0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t>7</w:t>
      </w:r>
    </w:p>
    <w:p w:rsidR="00212BA0" w:rsidRDefault="00212BA0" w:rsidP="007B402D">
      <w:pPr>
        <w:jc w:val="both"/>
        <w:rPr>
          <w:sz w:val="28"/>
          <w:szCs w:val="28"/>
        </w:rPr>
      </w:pPr>
    </w:p>
    <w:p w:rsidR="00212BA0" w:rsidRDefault="00212BA0" w:rsidP="00212BA0">
      <w:pPr>
        <w:jc w:val="both"/>
        <w:rPr>
          <w:sz w:val="28"/>
          <w:szCs w:val="28"/>
        </w:rPr>
      </w:pPr>
      <w:r w:rsidRPr="00305295">
        <w:rPr>
          <w:sz w:val="28"/>
          <w:szCs w:val="28"/>
          <w:u w:val="single"/>
        </w:rPr>
        <w:t>Starosta S. Stępień</w:t>
      </w:r>
      <w:r>
        <w:rPr>
          <w:sz w:val="28"/>
          <w:szCs w:val="28"/>
        </w:rPr>
        <w:t xml:space="preserve"> – Projekt 116 uchwały mówi o rozszerzeniu okresu umowy dzierżawy na okres 5 lat w trybie </w:t>
      </w:r>
      <w:proofErr w:type="spellStart"/>
      <w:r>
        <w:rPr>
          <w:sz w:val="28"/>
          <w:szCs w:val="28"/>
        </w:rPr>
        <w:t>bezprzetargowym</w:t>
      </w:r>
      <w:proofErr w:type="spellEnd"/>
      <w:r>
        <w:rPr>
          <w:sz w:val="28"/>
          <w:szCs w:val="28"/>
        </w:rPr>
        <w:t xml:space="preserve">. Działki są wymienione </w:t>
      </w:r>
      <w:r w:rsidR="003052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w informacji. </w:t>
      </w:r>
    </w:p>
    <w:p w:rsidR="00212BA0" w:rsidRDefault="00212BA0" w:rsidP="00212BA0">
      <w:pPr>
        <w:jc w:val="both"/>
        <w:rPr>
          <w:sz w:val="28"/>
          <w:szCs w:val="28"/>
        </w:rPr>
      </w:pPr>
    </w:p>
    <w:p w:rsidR="00212BA0" w:rsidRDefault="00212BA0" w:rsidP="00212BA0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8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5 </w:t>
      </w:r>
      <w:r w:rsidRPr="00D33F72">
        <w:rPr>
          <w:i/>
          <w:sz w:val="28"/>
          <w:szCs w:val="28"/>
        </w:rPr>
        <w:t>wstrzymujących się</w:t>
      </w:r>
    </w:p>
    <w:p w:rsidR="00212BA0" w:rsidRDefault="00212BA0" w:rsidP="00212BA0">
      <w:pPr>
        <w:jc w:val="both"/>
        <w:rPr>
          <w:sz w:val="28"/>
          <w:szCs w:val="28"/>
        </w:rPr>
      </w:pPr>
    </w:p>
    <w:p w:rsidR="00212BA0" w:rsidRDefault="00212BA0" w:rsidP="00212BA0">
      <w:pPr>
        <w:jc w:val="both"/>
        <w:rPr>
          <w:sz w:val="28"/>
          <w:szCs w:val="28"/>
        </w:rPr>
      </w:pPr>
    </w:p>
    <w:p w:rsidR="00305295" w:rsidRDefault="00305295" w:rsidP="00212BA0">
      <w:pPr>
        <w:jc w:val="both"/>
        <w:rPr>
          <w:b/>
          <w:sz w:val="28"/>
          <w:szCs w:val="28"/>
        </w:rPr>
      </w:pPr>
    </w:p>
    <w:p w:rsidR="00212BA0" w:rsidRPr="00143AA0" w:rsidRDefault="00212BA0" w:rsidP="00143AA0">
      <w:pPr>
        <w:pStyle w:val="Akapitzlis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lastRenderedPageBreak/>
        <w:t>8</w:t>
      </w:r>
    </w:p>
    <w:p w:rsidR="00305295" w:rsidRPr="00243CBA" w:rsidRDefault="00305295" w:rsidP="00212BA0">
      <w:pPr>
        <w:jc w:val="both"/>
        <w:rPr>
          <w:b/>
          <w:sz w:val="28"/>
          <w:szCs w:val="28"/>
        </w:rPr>
      </w:pPr>
    </w:p>
    <w:p w:rsidR="00BA5581" w:rsidRDefault="00BA5581" w:rsidP="00BA5581">
      <w:pPr>
        <w:jc w:val="both"/>
        <w:rPr>
          <w:sz w:val="28"/>
          <w:szCs w:val="28"/>
        </w:rPr>
      </w:pPr>
      <w:r w:rsidRPr="00305295">
        <w:rPr>
          <w:sz w:val="28"/>
          <w:szCs w:val="28"/>
          <w:u w:val="single"/>
        </w:rPr>
        <w:t>Starosta S. Stępień</w:t>
      </w:r>
      <w:r>
        <w:rPr>
          <w:sz w:val="28"/>
          <w:szCs w:val="28"/>
        </w:rPr>
        <w:t xml:space="preserve"> – Projekt 117 </w:t>
      </w:r>
      <w:r w:rsidR="00902677">
        <w:rPr>
          <w:sz w:val="28"/>
          <w:szCs w:val="28"/>
        </w:rPr>
        <w:t xml:space="preserve">uchwały </w:t>
      </w:r>
      <w:r w:rsidR="00305295">
        <w:rPr>
          <w:sz w:val="28"/>
          <w:szCs w:val="28"/>
        </w:rPr>
        <w:t>dotyczy też pana Roberta T</w:t>
      </w:r>
      <w:r>
        <w:rPr>
          <w:sz w:val="28"/>
          <w:szCs w:val="28"/>
        </w:rPr>
        <w:t xml:space="preserve">arnowskiego tylko chodzi o </w:t>
      </w:r>
      <w:r w:rsidR="00902677">
        <w:rPr>
          <w:sz w:val="28"/>
          <w:szCs w:val="28"/>
        </w:rPr>
        <w:t>inną</w:t>
      </w:r>
      <w:r w:rsidR="00305295">
        <w:rPr>
          <w:sz w:val="28"/>
          <w:szCs w:val="28"/>
        </w:rPr>
        <w:t xml:space="preserve"> działkę.</w:t>
      </w:r>
    </w:p>
    <w:p w:rsidR="00212BA0" w:rsidRDefault="00212BA0" w:rsidP="00212BA0">
      <w:pPr>
        <w:jc w:val="both"/>
        <w:rPr>
          <w:sz w:val="28"/>
          <w:szCs w:val="28"/>
        </w:rPr>
      </w:pPr>
    </w:p>
    <w:p w:rsidR="00902677" w:rsidRDefault="00902677" w:rsidP="00902677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8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5 </w:t>
      </w:r>
      <w:r w:rsidRPr="00D33F72">
        <w:rPr>
          <w:i/>
          <w:sz w:val="28"/>
          <w:szCs w:val="28"/>
        </w:rPr>
        <w:t>wstrzymujących się</w:t>
      </w:r>
      <w:r>
        <w:rPr>
          <w:i/>
          <w:sz w:val="28"/>
          <w:szCs w:val="28"/>
        </w:rPr>
        <w:t>.</w:t>
      </w:r>
    </w:p>
    <w:p w:rsidR="00902677" w:rsidRDefault="00902677" w:rsidP="00902677">
      <w:pPr>
        <w:jc w:val="both"/>
        <w:rPr>
          <w:i/>
          <w:sz w:val="28"/>
          <w:szCs w:val="28"/>
        </w:rPr>
      </w:pPr>
    </w:p>
    <w:p w:rsidR="00902677" w:rsidRPr="00143AA0" w:rsidRDefault="00902677" w:rsidP="00143AA0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t>9</w:t>
      </w:r>
    </w:p>
    <w:p w:rsidR="00FC6185" w:rsidRDefault="00FC6185" w:rsidP="00902677">
      <w:pPr>
        <w:jc w:val="both"/>
        <w:rPr>
          <w:sz w:val="28"/>
          <w:szCs w:val="28"/>
        </w:rPr>
      </w:pPr>
    </w:p>
    <w:p w:rsidR="00902677" w:rsidRPr="00902677" w:rsidRDefault="00902677" w:rsidP="00902677">
      <w:pPr>
        <w:jc w:val="both"/>
        <w:rPr>
          <w:sz w:val="28"/>
          <w:szCs w:val="28"/>
        </w:rPr>
      </w:pPr>
      <w:r w:rsidRPr="00305295">
        <w:rPr>
          <w:sz w:val="28"/>
          <w:szCs w:val="28"/>
          <w:u w:val="single"/>
        </w:rPr>
        <w:t>Członek zarządu M. Łuszczyk</w:t>
      </w:r>
      <w:r>
        <w:rPr>
          <w:sz w:val="28"/>
          <w:szCs w:val="28"/>
        </w:rPr>
        <w:t xml:space="preserve"> </w:t>
      </w:r>
      <w:r w:rsidR="00FC61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6185">
        <w:rPr>
          <w:sz w:val="28"/>
          <w:szCs w:val="28"/>
        </w:rPr>
        <w:t>Projekt ten wynika z potrzeb</w:t>
      </w:r>
      <w:r w:rsidR="00305295">
        <w:rPr>
          <w:sz w:val="28"/>
          <w:szCs w:val="28"/>
        </w:rPr>
        <w:t>, które określa  ustawa o publicznym transporcie zbiorowym, o którym</w:t>
      </w:r>
      <w:r w:rsidR="0048502F">
        <w:rPr>
          <w:sz w:val="28"/>
          <w:szCs w:val="28"/>
        </w:rPr>
        <w:t xml:space="preserve"> mówiłem na poprzedniej sesji. Wnioski</w:t>
      </w:r>
      <w:r w:rsidR="00FC6185">
        <w:rPr>
          <w:sz w:val="28"/>
          <w:szCs w:val="28"/>
        </w:rPr>
        <w:t xml:space="preserve"> można składać do 1 lipca 2016</w:t>
      </w:r>
      <w:r w:rsidR="0048502F">
        <w:rPr>
          <w:sz w:val="28"/>
          <w:szCs w:val="28"/>
        </w:rPr>
        <w:t xml:space="preserve"> roku.</w:t>
      </w:r>
      <w:r w:rsidR="00FC6185">
        <w:rPr>
          <w:sz w:val="28"/>
          <w:szCs w:val="28"/>
        </w:rPr>
        <w:t xml:space="preserve"> </w:t>
      </w:r>
      <w:r w:rsidR="0048502F">
        <w:rPr>
          <w:sz w:val="28"/>
          <w:szCs w:val="28"/>
        </w:rPr>
        <w:t xml:space="preserve">Do końca tego półrocza dokonamy weryfikacji </w:t>
      </w:r>
      <w:r w:rsidR="00FC6185">
        <w:rPr>
          <w:sz w:val="28"/>
          <w:szCs w:val="28"/>
        </w:rPr>
        <w:t>przystanków</w:t>
      </w:r>
      <w:r w:rsidR="0048502F">
        <w:rPr>
          <w:sz w:val="28"/>
          <w:szCs w:val="28"/>
        </w:rPr>
        <w:t>.</w:t>
      </w:r>
    </w:p>
    <w:p w:rsidR="00902677" w:rsidRDefault="00902677" w:rsidP="00212BA0">
      <w:pPr>
        <w:jc w:val="both"/>
        <w:rPr>
          <w:sz w:val="28"/>
          <w:szCs w:val="28"/>
        </w:rPr>
      </w:pPr>
    </w:p>
    <w:p w:rsidR="00FC6185" w:rsidRDefault="00FC6185" w:rsidP="00FC6185">
      <w:pPr>
        <w:jc w:val="both"/>
        <w:rPr>
          <w:i/>
          <w:sz w:val="28"/>
          <w:szCs w:val="28"/>
        </w:rPr>
      </w:pPr>
      <w:r w:rsidRPr="00D33F72">
        <w:rPr>
          <w:i/>
          <w:sz w:val="28"/>
          <w:szCs w:val="28"/>
        </w:rPr>
        <w:t xml:space="preserve">Opinia </w:t>
      </w:r>
      <w:r>
        <w:rPr>
          <w:i/>
          <w:sz w:val="28"/>
          <w:szCs w:val="28"/>
        </w:rPr>
        <w:t>pozytywna została przyjęta w głosowaniu: 12 za, 0</w:t>
      </w:r>
      <w:r w:rsidRPr="00D33F72">
        <w:rPr>
          <w:i/>
          <w:sz w:val="28"/>
          <w:szCs w:val="28"/>
        </w:rPr>
        <w:t xml:space="preserve"> przeciw, </w:t>
      </w:r>
      <w:r>
        <w:rPr>
          <w:i/>
          <w:sz w:val="28"/>
          <w:szCs w:val="28"/>
        </w:rPr>
        <w:t xml:space="preserve">                               </w:t>
      </w:r>
      <w:r w:rsidRPr="00D33F72">
        <w:rPr>
          <w:i/>
          <w:sz w:val="28"/>
          <w:szCs w:val="28"/>
        </w:rPr>
        <w:t>0 wstrzymujących się</w:t>
      </w:r>
    </w:p>
    <w:p w:rsidR="00FC6185" w:rsidRDefault="00FC6185" w:rsidP="00212BA0">
      <w:pPr>
        <w:jc w:val="both"/>
        <w:rPr>
          <w:sz w:val="28"/>
          <w:szCs w:val="28"/>
        </w:rPr>
      </w:pPr>
    </w:p>
    <w:p w:rsidR="00EC1D85" w:rsidRDefault="00EC1D85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Przerwa 5 min.</w:t>
      </w:r>
    </w:p>
    <w:p w:rsidR="00EC1D85" w:rsidRDefault="00EC1D85" w:rsidP="00212BA0">
      <w:pPr>
        <w:jc w:val="both"/>
        <w:rPr>
          <w:sz w:val="28"/>
          <w:szCs w:val="28"/>
        </w:rPr>
      </w:pPr>
    </w:p>
    <w:p w:rsidR="00EC1D85" w:rsidRDefault="00EC1D85" w:rsidP="00212BA0">
      <w:pPr>
        <w:jc w:val="both"/>
        <w:rPr>
          <w:sz w:val="28"/>
          <w:szCs w:val="28"/>
        </w:rPr>
      </w:pPr>
    </w:p>
    <w:p w:rsidR="00F3793B" w:rsidRPr="0048502F" w:rsidRDefault="00F3793B" w:rsidP="00212BA0">
      <w:pPr>
        <w:jc w:val="both"/>
        <w:rPr>
          <w:b/>
          <w:sz w:val="28"/>
          <w:szCs w:val="28"/>
        </w:rPr>
      </w:pPr>
      <w:r w:rsidRPr="0048502F">
        <w:rPr>
          <w:b/>
          <w:sz w:val="28"/>
          <w:szCs w:val="28"/>
        </w:rPr>
        <w:t>Ad. 5</w:t>
      </w:r>
    </w:p>
    <w:p w:rsidR="00F3793B" w:rsidRDefault="00F3793B" w:rsidP="00212BA0">
      <w:pPr>
        <w:jc w:val="both"/>
        <w:rPr>
          <w:sz w:val="28"/>
          <w:szCs w:val="28"/>
        </w:rPr>
      </w:pPr>
    </w:p>
    <w:p w:rsidR="00F3793B" w:rsidRPr="00143AA0" w:rsidRDefault="00F3793B" w:rsidP="00143AA0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t>1</w:t>
      </w:r>
    </w:p>
    <w:p w:rsidR="00F3793B" w:rsidRDefault="00F3793B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D85" w:rsidRDefault="00F3793B" w:rsidP="00212BA0">
      <w:pPr>
        <w:jc w:val="both"/>
        <w:rPr>
          <w:sz w:val="28"/>
          <w:szCs w:val="28"/>
        </w:rPr>
      </w:pPr>
      <w:r w:rsidRPr="0048502F">
        <w:rPr>
          <w:sz w:val="28"/>
          <w:szCs w:val="28"/>
          <w:u w:val="single"/>
        </w:rPr>
        <w:t xml:space="preserve">Dyrektor </w:t>
      </w:r>
      <w:proofErr w:type="spellStart"/>
      <w:r w:rsidRPr="0048502F">
        <w:rPr>
          <w:sz w:val="28"/>
          <w:szCs w:val="28"/>
          <w:u w:val="single"/>
        </w:rPr>
        <w:t>OKSiT</w:t>
      </w:r>
      <w:proofErr w:type="spellEnd"/>
      <w:r w:rsidRPr="0048502F">
        <w:rPr>
          <w:sz w:val="28"/>
          <w:szCs w:val="28"/>
          <w:u w:val="single"/>
        </w:rPr>
        <w:t xml:space="preserve"> W. </w:t>
      </w:r>
      <w:proofErr w:type="spellStart"/>
      <w:r w:rsidRPr="0048502F">
        <w:rPr>
          <w:sz w:val="28"/>
          <w:szCs w:val="28"/>
          <w:u w:val="single"/>
        </w:rPr>
        <w:t>Balcerzyk</w:t>
      </w:r>
      <w:proofErr w:type="spellEnd"/>
      <w:r>
        <w:rPr>
          <w:sz w:val="28"/>
          <w:szCs w:val="28"/>
        </w:rPr>
        <w:t xml:space="preserve"> </w:t>
      </w:r>
      <w:r w:rsidR="00EC1D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1D85">
        <w:rPr>
          <w:sz w:val="28"/>
          <w:szCs w:val="28"/>
        </w:rPr>
        <w:t xml:space="preserve">Jeśli </w:t>
      </w:r>
      <w:r w:rsidR="00925520">
        <w:rPr>
          <w:sz w:val="28"/>
          <w:szCs w:val="28"/>
        </w:rPr>
        <w:t>chodzi o opiekę</w:t>
      </w:r>
      <w:r w:rsidR="00EC1D85">
        <w:rPr>
          <w:sz w:val="28"/>
          <w:szCs w:val="28"/>
        </w:rPr>
        <w:t xml:space="preserve"> nad za</w:t>
      </w:r>
      <w:r w:rsidR="00925520">
        <w:rPr>
          <w:sz w:val="28"/>
          <w:szCs w:val="28"/>
        </w:rPr>
        <w:t>bytkami</w:t>
      </w:r>
      <w:r w:rsidR="00EC1D85">
        <w:rPr>
          <w:sz w:val="28"/>
          <w:szCs w:val="28"/>
        </w:rPr>
        <w:t xml:space="preserve"> starałam się </w:t>
      </w:r>
      <w:r w:rsidR="00925520">
        <w:rPr>
          <w:sz w:val="28"/>
          <w:szCs w:val="28"/>
        </w:rPr>
        <w:t>w formie pisemnej</w:t>
      </w:r>
      <w:r w:rsidR="00EC1D85">
        <w:rPr>
          <w:sz w:val="28"/>
          <w:szCs w:val="28"/>
        </w:rPr>
        <w:t xml:space="preserve"> najkrócej </w:t>
      </w:r>
      <w:r w:rsidR="00925520">
        <w:rPr>
          <w:sz w:val="28"/>
          <w:szCs w:val="28"/>
        </w:rPr>
        <w:t xml:space="preserve">streścić </w:t>
      </w:r>
      <w:r w:rsidR="00EC1D85">
        <w:rPr>
          <w:sz w:val="28"/>
          <w:szCs w:val="28"/>
        </w:rPr>
        <w:t>całość.</w:t>
      </w:r>
      <w:r w:rsidR="00925520">
        <w:rPr>
          <w:sz w:val="28"/>
          <w:szCs w:val="28"/>
        </w:rPr>
        <w:t xml:space="preserve"> P</w:t>
      </w:r>
      <w:r w:rsidR="00EC1D85">
        <w:rPr>
          <w:sz w:val="28"/>
          <w:szCs w:val="28"/>
        </w:rPr>
        <w:t xml:space="preserve">o raz pierwszy </w:t>
      </w:r>
      <w:r w:rsidR="00925520">
        <w:rPr>
          <w:sz w:val="28"/>
          <w:szCs w:val="28"/>
        </w:rPr>
        <w:t>odbył się</w:t>
      </w:r>
      <w:r w:rsidR="0048502F">
        <w:rPr>
          <w:sz w:val="28"/>
          <w:szCs w:val="28"/>
        </w:rPr>
        <w:t xml:space="preserve">                     „</w:t>
      </w:r>
      <w:r w:rsidR="00925520">
        <w:rPr>
          <w:sz w:val="28"/>
          <w:szCs w:val="28"/>
        </w:rPr>
        <w:t>Ponadregionalny Kongr</w:t>
      </w:r>
      <w:r w:rsidR="0048502F">
        <w:rPr>
          <w:sz w:val="28"/>
          <w:szCs w:val="28"/>
        </w:rPr>
        <w:t>es Kultury Ludowej</w:t>
      </w:r>
      <w:r w:rsidR="00925520">
        <w:rPr>
          <w:sz w:val="28"/>
          <w:szCs w:val="28"/>
        </w:rPr>
        <w:t>”</w:t>
      </w:r>
      <w:r w:rsidR="0048502F">
        <w:rPr>
          <w:sz w:val="28"/>
          <w:szCs w:val="28"/>
        </w:rPr>
        <w:t>,</w:t>
      </w:r>
      <w:r w:rsidR="00925520">
        <w:rPr>
          <w:sz w:val="28"/>
          <w:szCs w:val="28"/>
        </w:rPr>
        <w:t xml:space="preserve"> </w:t>
      </w:r>
      <w:r w:rsidR="0048502F">
        <w:rPr>
          <w:sz w:val="28"/>
          <w:szCs w:val="28"/>
        </w:rPr>
        <w:t>który ciszył się duż</w:t>
      </w:r>
      <w:r w:rsidR="00EC1D85">
        <w:rPr>
          <w:sz w:val="28"/>
          <w:szCs w:val="28"/>
        </w:rPr>
        <w:t>ym zainteresowaniem</w:t>
      </w:r>
      <w:r w:rsidR="00925520">
        <w:rPr>
          <w:sz w:val="28"/>
          <w:szCs w:val="28"/>
        </w:rPr>
        <w:t>. Jest potrzeba uświadamiania i przypominania o wartości dziedzictwa narodowego. W dniu 7 maja 2015 roku w ramach 35 Pyrzyckich Spotkań z Folklorem  odbyło się sympozjum naukowe „Tradycja – Nowe Horyzonty”</w:t>
      </w:r>
      <w:r w:rsidR="00CF6F74">
        <w:rPr>
          <w:sz w:val="28"/>
          <w:szCs w:val="28"/>
        </w:rPr>
        <w:t>. St</w:t>
      </w:r>
      <w:r w:rsidR="0048502F">
        <w:rPr>
          <w:sz w:val="28"/>
          <w:szCs w:val="28"/>
        </w:rPr>
        <w:t>arostwo było także organizatorem</w:t>
      </w:r>
      <w:r w:rsidR="00CF6F74">
        <w:rPr>
          <w:sz w:val="28"/>
          <w:szCs w:val="28"/>
        </w:rPr>
        <w:t xml:space="preserve"> p</w:t>
      </w:r>
      <w:r w:rsidR="0048502F">
        <w:rPr>
          <w:sz w:val="28"/>
          <w:szCs w:val="28"/>
        </w:rPr>
        <w:t>owiatowych obchodów 225 Rocznicy Uchwalenia Konstytucji</w:t>
      </w:r>
      <w:r w:rsidR="00CF6F74">
        <w:rPr>
          <w:sz w:val="28"/>
          <w:szCs w:val="28"/>
        </w:rPr>
        <w:t xml:space="preserve"> 3 Maja. </w:t>
      </w:r>
      <w:r w:rsidR="0048502F">
        <w:rPr>
          <w:sz w:val="28"/>
          <w:szCs w:val="28"/>
        </w:rPr>
        <w:t>Na terenie Powiatu</w:t>
      </w:r>
      <w:r w:rsidR="00CF6F74">
        <w:rPr>
          <w:sz w:val="28"/>
          <w:szCs w:val="28"/>
        </w:rPr>
        <w:t xml:space="preserve"> dział</w:t>
      </w:r>
      <w:r w:rsidR="0048502F">
        <w:rPr>
          <w:sz w:val="28"/>
          <w:szCs w:val="28"/>
        </w:rPr>
        <w:t>a prężnie Uniwersytet</w:t>
      </w:r>
      <w:r w:rsidR="00CF6F74">
        <w:rPr>
          <w:sz w:val="28"/>
          <w:szCs w:val="28"/>
        </w:rPr>
        <w:t xml:space="preserve"> </w:t>
      </w:r>
      <w:r w:rsidR="0048502F">
        <w:rPr>
          <w:sz w:val="28"/>
          <w:szCs w:val="28"/>
        </w:rPr>
        <w:t>Trzeciego Wieku</w:t>
      </w:r>
      <w:r w:rsidR="00143AA0">
        <w:rPr>
          <w:sz w:val="28"/>
          <w:szCs w:val="28"/>
        </w:rPr>
        <w:t xml:space="preserve">, </w:t>
      </w:r>
      <w:r w:rsidR="0048502F">
        <w:rPr>
          <w:sz w:val="28"/>
          <w:szCs w:val="28"/>
        </w:rPr>
        <w:t xml:space="preserve">Zorganizowaliśmy </w:t>
      </w:r>
      <w:r w:rsidR="00143AA0">
        <w:rPr>
          <w:sz w:val="28"/>
          <w:szCs w:val="28"/>
        </w:rPr>
        <w:t>K</w:t>
      </w:r>
      <w:r w:rsidR="00CF6F74">
        <w:rPr>
          <w:sz w:val="28"/>
          <w:szCs w:val="28"/>
        </w:rPr>
        <w:t>onkurs Kronik Oc</w:t>
      </w:r>
      <w:r w:rsidR="0048502F">
        <w:rPr>
          <w:sz w:val="28"/>
          <w:szCs w:val="28"/>
        </w:rPr>
        <w:t>hotnicz</w:t>
      </w:r>
      <w:r w:rsidR="00CF6F74">
        <w:rPr>
          <w:sz w:val="28"/>
          <w:szCs w:val="28"/>
        </w:rPr>
        <w:t xml:space="preserve">ych </w:t>
      </w:r>
      <w:r w:rsidR="0048502F">
        <w:rPr>
          <w:sz w:val="28"/>
          <w:szCs w:val="28"/>
        </w:rPr>
        <w:t xml:space="preserve">Straży </w:t>
      </w:r>
      <w:r w:rsidR="00CF6F74">
        <w:rPr>
          <w:sz w:val="28"/>
          <w:szCs w:val="28"/>
        </w:rPr>
        <w:t>Po</w:t>
      </w:r>
      <w:r w:rsidR="0048502F">
        <w:rPr>
          <w:sz w:val="28"/>
          <w:szCs w:val="28"/>
        </w:rPr>
        <w:t>żarnych oraz S</w:t>
      </w:r>
      <w:r w:rsidR="00CF6F74">
        <w:rPr>
          <w:sz w:val="28"/>
          <w:szCs w:val="28"/>
        </w:rPr>
        <w:t>ołectw.</w:t>
      </w:r>
      <w:r w:rsidR="0048502F">
        <w:rPr>
          <w:sz w:val="28"/>
          <w:szCs w:val="28"/>
        </w:rPr>
        <w:t xml:space="preserve"> </w:t>
      </w:r>
      <w:r w:rsidR="00CF6F74">
        <w:rPr>
          <w:sz w:val="28"/>
          <w:szCs w:val="28"/>
        </w:rPr>
        <w:t>Współpr</w:t>
      </w:r>
      <w:r w:rsidR="0048502F">
        <w:rPr>
          <w:sz w:val="28"/>
          <w:szCs w:val="28"/>
        </w:rPr>
        <w:t>acujemy</w:t>
      </w:r>
      <w:r w:rsidR="00CF6F74">
        <w:rPr>
          <w:sz w:val="28"/>
          <w:szCs w:val="28"/>
        </w:rPr>
        <w:t xml:space="preserve"> ze </w:t>
      </w:r>
      <w:r w:rsidR="0048502F">
        <w:rPr>
          <w:sz w:val="28"/>
          <w:szCs w:val="28"/>
        </w:rPr>
        <w:t xml:space="preserve">stowarzyszeniami powiatu pyrzyckiego, </w:t>
      </w:r>
      <w:r w:rsidR="00CF6F74">
        <w:rPr>
          <w:sz w:val="28"/>
          <w:szCs w:val="28"/>
        </w:rPr>
        <w:t>wspier</w:t>
      </w:r>
      <w:r w:rsidR="0048502F">
        <w:rPr>
          <w:sz w:val="28"/>
          <w:szCs w:val="28"/>
        </w:rPr>
        <w:t>am</w:t>
      </w:r>
      <w:r w:rsidR="00CF6F74">
        <w:rPr>
          <w:sz w:val="28"/>
          <w:szCs w:val="28"/>
        </w:rPr>
        <w:t xml:space="preserve">y działania </w:t>
      </w:r>
      <w:r w:rsidR="0048502F">
        <w:rPr>
          <w:sz w:val="28"/>
          <w:szCs w:val="28"/>
        </w:rPr>
        <w:t>na rzecz</w:t>
      </w:r>
      <w:r w:rsidR="00A708AF">
        <w:rPr>
          <w:sz w:val="28"/>
          <w:szCs w:val="28"/>
        </w:rPr>
        <w:t xml:space="preserve"> oc</w:t>
      </w:r>
      <w:r w:rsidR="0048502F">
        <w:rPr>
          <w:sz w:val="28"/>
          <w:szCs w:val="28"/>
        </w:rPr>
        <w:t>hrony zabytków, są to działania także związane ze</w:t>
      </w:r>
      <w:r w:rsidR="00A708AF">
        <w:rPr>
          <w:sz w:val="28"/>
          <w:szCs w:val="28"/>
        </w:rPr>
        <w:t xml:space="preserve"> spo</w:t>
      </w:r>
      <w:r w:rsidR="0048502F">
        <w:rPr>
          <w:sz w:val="28"/>
          <w:szCs w:val="28"/>
        </w:rPr>
        <w:t>rtem i rekreacją. W Starostwie odbywały się różne konkursy plastyczne</w:t>
      </w:r>
      <w:r w:rsidR="002750C9">
        <w:rPr>
          <w:sz w:val="28"/>
          <w:szCs w:val="28"/>
        </w:rPr>
        <w:t xml:space="preserve"> </w:t>
      </w:r>
      <w:r w:rsidR="0048502F">
        <w:rPr>
          <w:sz w:val="28"/>
          <w:szCs w:val="28"/>
        </w:rPr>
        <w:t>dokładne nawy wyszczególnione są</w:t>
      </w:r>
      <w:r w:rsidR="002750C9">
        <w:rPr>
          <w:sz w:val="28"/>
          <w:szCs w:val="28"/>
        </w:rPr>
        <w:t xml:space="preserve"> </w:t>
      </w:r>
      <w:r w:rsidR="00C049AE">
        <w:rPr>
          <w:sz w:val="28"/>
          <w:szCs w:val="28"/>
        </w:rPr>
        <w:t xml:space="preserve">                 </w:t>
      </w:r>
      <w:r w:rsidR="002750C9">
        <w:rPr>
          <w:sz w:val="28"/>
          <w:szCs w:val="28"/>
        </w:rPr>
        <w:t xml:space="preserve">w </w:t>
      </w:r>
      <w:r w:rsidR="0048502F">
        <w:rPr>
          <w:sz w:val="28"/>
          <w:szCs w:val="28"/>
        </w:rPr>
        <w:t>przedstawionej</w:t>
      </w:r>
      <w:r w:rsidR="002750C9">
        <w:rPr>
          <w:sz w:val="28"/>
          <w:szCs w:val="28"/>
        </w:rPr>
        <w:t xml:space="preserve"> in</w:t>
      </w:r>
      <w:r w:rsidR="00C049AE">
        <w:rPr>
          <w:sz w:val="28"/>
          <w:szCs w:val="28"/>
        </w:rPr>
        <w:t>formacji. Dofinansowujemy różne przedsięwzięcia</w:t>
      </w:r>
      <w:r w:rsidR="002750C9">
        <w:rPr>
          <w:sz w:val="28"/>
          <w:szCs w:val="28"/>
        </w:rPr>
        <w:t>.</w:t>
      </w:r>
      <w:r w:rsidR="00A708AF">
        <w:rPr>
          <w:sz w:val="28"/>
          <w:szCs w:val="28"/>
        </w:rPr>
        <w:t xml:space="preserve"> </w:t>
      </w:r>
    </w:p>
    <w:p w:rsidR="00A708AF" w:rsidRDefault="00A708AF" w:rsidP="00212BA0">
      <w:pPr>
        <w:jc w:val="both"/>
        <w:rPr>
          <w:sz w:val="28"/>
          <w:szCs w:val="28"/>
        </w:rPr>
      </w:pPr>
    </w:p>
    <w:p w:rsidR="00A708AF" w:rsidRDefault="00A708AF" w:rsidP="00212BA0">
      <w:pPr>
        <w:jc w:val="both"/>
        <w:rPr>
          <w:sz w:val="28"/>
          <w:szCs w:val="28"/>
        </w:rPr>
      </w:pPr>
    </w:p>
    <w:p w:rsidR="00143AA0" w:rsidRDefault="00143AA0" w:rsidP="00212BA0">
      <w:pPr>
        <w:jc w:val="both"/>
        <w:rPr>
          <w:b/>
          <w:sz w:val="28"/>
          <w:szCs w:val="28"/>
        </w:rPr>
      </w:pPr>
    </w:p>
    <w:p w:rsidR="00143AA0" w:rsidRDefault="00143AA0" w:rsidP="00212BA0">
      <w:pPr>
        <w:jc w:val="both"/>
        <w:rPr>
          <w:b/>
          <w:sz w:val="28"/>
          <w:szCs w:val="28"/>
        </w:rPr>
      </w:pPr>
    </w:p>
    <w:p w:rsidR="00C049AE" w:rsidRPr="00143AA0" w:rsidRDefault="00C049AE" w:rsidP="00143AA0">
      <w:pPr>
        <w:pStyle w:val="Akapitzlis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43AA0">
        <w:rPr>
          <w:b/>
          <w:sz w:val="28"/>
          <w:szCs w:val="28"/>
        </w:rPr>
        <w:lastRenderedPageBreak/>
        <w:t xml:space="preserve"> </w:t>
      </w:r>
      <w:r w:rsidR="002750C9" w:rsidRPr="00143AA0">
        <w:rPr>
          <w:b/>
          <w:sz w:val="28"/>
          <w:szCs w:val="28"/>
        </w:rPr>
        <w:t xml:space="preserve">2 </w:t>
      </w:r>
    </w:p>
    <w:p w:rsidR="00EC1D85" w:rsidRDefault="002750C9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Brak wystąpień </w:t>
      </w:r>
    </w:p>
    <w:p w:rsidR="00C049AE" w:rsidRPr="00143AA0" w:rsidRDefault="00143AA0" w:rsidP="00143AA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="00EC1D85" w:rsidRPr="00143AA0">
        <w:rPr>
          <w:b/>
          <w:sz w:val="28"/>
          <w:szCs w:val="28"/>
        </w:rPr>
        <w:t>3</w:t>
      </w:r>
      <w:r w:rsidR="00EC1D85" w:rsidRPr="00143AA0">
        <w:rPr>
          <w:sz w:val="28"/>
          <w:szCs w:val="28"/>
        </w:rPr>
        <w:t xml:space="preserve"> </w:t>
      </w:r>
    </w:p>
    <w:p w:rsidR="00EC1D85" w:rsidRDefault="002750C9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wystąpień</w:t>
      </w:r>
    </w:p>
    <w:p w:rsidR="00C049AE" w:rsidRPr="00143AA0" w:rsidRDefault="00143AA0" w:rsidP="00143AA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="00EC1D85" w:rsidRPr="00143AA0">
        <w:rPr>
          <w:b/>
          <w:sz w:val="28"/>
          <w:szCs w:val="28"/>
        </w:rPr>
        <w:t>4</w:t>
      </w:r>
      <w:r w:rsidR="00EC1D85" w:rsidRPr="00143AA0">
        <w:rPr>
          <w:sz w:val="28"/>
          <w:szCs w:val="28"/>
        </w:rPr>
        <w:t xml:space="preserve"> </w:t>
      </w:r>
    </w:p>
    <w:p w:rsidR="00EC1D85" w:rsidRDefault="002750C9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wystąpień</w:t>
      </w:r>
    </w:p>
    <w:p w:rsidR="00C049AE" w:rsidRPr="00143AA0" w:rsidRDefault="00143AA0" w:rsidP="00143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C1D85" w:rsidRPr="00143A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  5 </w:t>
      </w:r>
      <w:r w:rsidR="00EC1D85" w:rsidRPr="00143AA0">
        <w:rPr>
          <w:sz w:val="28"/>
          <w:szCs w:val="28"/>
        </w:rPr>
        <w:t xml:space="preserve"> </w:t>
      </w:r>
    </w:p>
    <w:p w:rsidR="00EC1D85" w:rsidRDefault="002750C9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wystąpień</w:t>
      </w:r>
    </w:p>
    <w:p w:rsidR="00C049AE" w:rsidRPr="00143AA0" w:rsidRDefault="00143AA0" w:rsidP="00143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5.   6</w:t>
      </w:r>
      <w:r w:rsidR="002750C9" w:rsidRPr="00143AA0">
        <w:rPr>
          <w:sz w:val="28"/>
          <w:szCs w:val="28"/>
        </w:rPr>
        <w:t xml:space="preserve"> </w:t>
      </w:r>
    </w:p>
    <w:p w:rsidR="002750C9" w:rsidRDefault="002750C9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wystąpień</w:t>
      </w:r>
    </w:p>
    <w:p w:rsidR="00C049AE" w:rsidRPr="00143AA0" w:rsidRDefault="00143AA0" w:rsidP="00143AA0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0C9" w:rsidRPr="00143AA0">
        <w:rPr>
          <w:b/>
          <w:sz w:val="28"/>
          <w:szCs w:val="28"/>
        </w:rPr>
        <w:t xml:space="preserve">7 </w:t>
      </w:r>
    </w:p>
    <w:p w:rsidR="002750C9" w:rsidRPr="00C049AE" w:rsidRDefault="002750C9" w:rsidP="00212B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Brak wystąpień</w:t>
      </w:r>
    </w:p>
    <w:p w:rsidR="00C049AE" w:rsidRPr="00143AA0" w:rsidRDefault="00143AA0" w:rsidP="00143AA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43A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750C9" w:rsidRPr="00143AA0">
        <w:rPr>
          <w:b/>
          <w:sz w:val="28"/>
          <w:szCs w:val="28"/>
        </w:rPr>
        <w:t>8</w:t>
      </w:r>
    </w:p>
    <w:p w:rsidR="008B45F3" w:rsidRDefault="00144A69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wystąpień</w:t>
      </w:r>
    </w:p>
    <w:p w:rsidR="00D56015" w:rsidRDefault="00D56015" w:rsidP="00212BA0">
      <w:pPr>
        <w:jc w:val="both"/>
        <w:rPr>
          <w:sz w:val="28"/>
          <w:szCs w:val="28"/>
        </w:rPr>
      </w:pPr>
    </w:p>
    <w:p w:rsidR="002750C9" w:rsidRDefault="002750C9" w:rsidP="00212BA0">
      <w:pPr>
        <w:jc w:val="both"/>
        <w:rPr>
          <w:b/>
          <w:sz w:val="28"/>
          <w:szCs w:val="28"/>
        </w:rPr>
      </w:pPr>
      <w:r w:rsidRPr="00C049AE">
        <w:rPr>
          <w:b/>
          <w:sz w:val="28"/>
          <w:szCs w:val="28"/>
        </w:rPr>
        <w:t>Ad.</w:t>
      </w:r>
      <w:r w:rsidR="00C049AE">
        <w:rPr>
          <w:b/>
          <w:sz w:val="28"/>
          <w:szCs w:val="28"/>
        </w:rPr>
        <w:t xml:space="preserve"> </w:t>
      </w:r>
      <w:r w:rsidRPr="00C049AE">
        <w:rPr>
          <w:b/>
          <w:sz w:val="28"/>
          <w:szCs w:val="28"/>
        </w:rPr>
        <w:t xml:space="preserve">6 </w:t>
      </w:r>
    </w:p>
    <w:p w:rsidR="00143AA0" w:rsidRPr="00C049AE" w:rsidRDefault="00143AA0" w:rsidP="00212BA0">
      <w:pPr>
        <w:jc w:val="both"/>
        <w:rPr>
          <w:b/>
          <w:sz w:val="28"/>
          <w:szCs w:val="28"/>
        </w:rPr>
      </w:pPr>
    </w:p>
    <w:p w:rsidR="002750C9" w:rsidRDefault="008B45F3" w:rsidP="00212BA0">
      <w:pPr>
        <w:jc w:val="both"/>
        <w:rPr>
          <w:sz w:val="28"/>
          <w:szCs w:val="28"/>
        </w:rPr>
      </w:pPr>
      <w:r>
        <w:rPr>
          <w:sz w:val="28"/>
          <w:szCs w:val="28"/>
        </w:rPr>
        <w:t>Brak wniosków</w:t>
      </w:r>
      <w:r w:rsidR="00C049AE">
        <w:rPr>
          <w:sz w:val="28"/>
          <w:szCs w:val="28"/>
        </w:rPr>
        <w:t>.</w:t>
      </w:r>
    </w:p>
    <w:p w:rsidR="002750C9" w:rsidRDefault="002750C9" w:rsidP="00212BA0">
      <w:pPr>
        <w:jc w:val="both"/>
        <w:rPr>
          <w:sz w:val="28"/>
          <w:szCs w:val="28"/>
        </w:rPr>
      </w:pPr>
    </w:p>
    <w:p w:rsidR="002750C9" w:rsidRPr="00C049AE" w:rsidRDefault="002750C9" w:rsidP="00212BA0">
      <w:pPr>
        <w:jc w:val="both"/>
        <w:rPr>
          <w:b/>
          <w:sz w:val="28"/>
          <w:szCs w:val="28"/>
        </w:rPr>
      </w:pPr>
      <w:r w:rsidRPr="00C049AE">
        <w:rPr>
          <w:b/>
          <w:sz w:val="28"/>
          <w:szCs w:val="28"/>
        </w:rPr>
        <w:t>Ad. 7</w:t>
      </w:r>
    </w:p>
    <w:p w:rsidR="002750C9" w:rsidRPr="001117EF" w:rsidRDefault="002750C9" w:rsidP="0027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W </w:t>
      </w:r>
      <w:r w:rsidRPr="001117EF">
        <w:rPr>
          <w:sz w:val="28"/>
          <w:szCs w:val="28"/>
        </w:rPr>
        <w:t xml:space="preserve">związku z wyczerpaniem porządku obrad                             </w:t>
      </w:r>
      <w:r>
        <w:rPr>
          <w:sz w:val="28"/>
          <w:szCs w:val="28"/>
        </w:rPr>
        <w:t xml:space="preserve">                    Przewodniczą</w:t>
      </w:r>
      <w:r w:rsidRPr="001117EF">
        <w:rPr>
          <w:sz w:val="28"/>
          <w:szCs w:val="28"/>
        </w:rPr>
        <w:t>cy W.</w:t>
      </w:r>
      <w:r>
        <w:rPr>
          <w:sz w:val="28"/>
          <w:szCs w:val="28"/>
        </w:rPr>
        <w:t xml:space="preserve"> </w:t>
      </w:r>
      <w:proofErr w:type="spellStart"/>
      <w:r w:rsidRPr="001117EF">
        <w:rPr>
          <w:sz w:val="28"/>
          <w:szCs w:val="28"/>
        </w:rPr>
        <w:t>Tołoczko</w:t>
      </w:r>
      <w:proofErr w:type="spellEnd"/>
      <w:r w:rsidRPr="001117EF">
        <w:rPr>
          <w:sz w:val="28"/>
          <w:szCs w:val="28"/>
        </w:rPr>
        <w:t xml:space="preserve"> dziękując obecnym za przybycie zamknął posiedzenie komisji. </w:t>
      </w:r>
    </w:p>
    <w:p w:rsidR="002750C9" w:rsidRPr="001117EF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Pr="001117EF" w:rsidRDefault="002750C9" w:rsidP="002750C9">
      <w:pPr>
        <w:jc w:val="both"/>
        <w:rPr>
          <w:sz w:val="28"/>
          <w:szCs w:val="28"/>
        </w:rPr>
      </w:pPr>
      <w:r>
        <w:rPr>
          <w:sz w:val="28"/>
          <w:szCs w:val="28"/>
        </w:rPr>
        <w:t>Godz. 15.10</w:t>
      </w: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Pr="001117EF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Protokółowała: Agnieszka </w:t>
      </w:r>
      <w:proofErr w:type="spellStart"/>
      <w:r w:rsidRPr="001117EF">
        <w:rPr>
          <w:sz w:val="28"/>
          <w:szCs w:val="28"/>
        </w:rPr>
        <w:t>Zawisza</w:t>
      </w:r>
      <w:proofErr w:type="spellEnd"/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Default="002750C9" w:rsidP="002750C9">
      <w:pPr>
        <w:jc w:val="both"/>
        <w:rPr>
          <w:sz w:val="28"/>
          <w:szCs w:val="28"/>
        </w:rPr>
      </w:pPr>
    </w:p>
    <w:p w:rsidR="002750C9" w:rsidRPr="005030DF" w:rsidRDefault="002750C9" w:rsidP="002750C9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PRZEWODNICZĄCY</w:t>
      </w:r>
      <w:r w:rsidRPr="00E504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KOMISJI</w:t>
      </w:r>
    </w:p>
    <w:p w:rsidR="002750C9" w:rsidRDefault="002750C9" w:rsidP="002750C9">
      <w:pPr>
        <w:rPr>
          <w:i/>
          <w:sz w:val="28"/>
          <w:szCs w:val="28"/>
        </w:rPr>
      </w:pPr>
    </w:p>
    <w:p w:rsidR="002750C9" w:rsidRPr="005030DF" w:rsidRDefault="002750C9" w:rsidP="002750C9">
      <w:pPr>
        <w:jc w:val="both"/>
        <w:rPr>
          <w:i/>
          <w:sz w:val="28"/>
          <w:szCs w:val="28"/>
        </w:rPr>
      </w:pPr>
    </w:p>
    <w:p w:rsidR="002750C9" w:rsidRPr="005030DF" w:rsidRDefault="002750C9" w:rsidP="002750C9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030DF">
        <w:rPr>
          <w:i/>
          <w:sz w:val="28"/>
          <w:szCs w:val="28"/>
        </w:rPr>
        <w:t>WIKTOR TOŁOCZKO</w:t>
      </w:r>
    </w:p>
    <w:p w:rsidR="002750C9" w:rsidRPr="00840410" w:rsidRDefault="002750C9" w:rsidP="002750C9">
      <w:pPr>
        <w:jc w:val="both"/>
        <w:rPr>
          <w:sz w:val="28"/>
          <w:szCs w:val="28"/>
        </w:rPr>
      </w:pPr>
    </w:p>
    <w:p w:rsidR="002750C9" w:rsidRDefault="002750C9" w:rsidP="00212BA0">
      <w:pPr>
        <w:jc w:val="both"/>
        <w:rPr>
          <w:sz w:val="28"/>
          <w:szCs w:val="28"/>
        </w:rPr>
      </w:pPr>
    </w:p>
    <w:p w:rsidR="002750C9" w:rsidRPr="00212BA0" w:rsidRDefault="002750C9" w:rsidP="00212BA0">
      <w:pPr>
        <w:jc w:val="both"/>
        <w:rPr>
          <w:sz w:val="28"/>
          <w:szCs w:val="28"/>
        </w:rPr>
      </w:pPr>
    </w:p>
    <w:sectPr w:rsidR="002750C9" w:rsidRPr="00212BA0" w:rsidSect="000C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C64"/>
    <w:multiLevelType w:val="hybridMultilevel"/>
    <w:tmpl w:val="DEBC7288"/>
    <w:lvl w:ilvl="0" w:tplc="750CB4F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B5326"/>
    <w:multiLevelType w:val="hybridMultilevel"/>
    <w:tmpl w:val="195A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36F3"/>
    <w:multiLevelType w:val="hybridMultilevel"/>
    <w:tmpl w:val="3F68C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4259"/>
    <w:multiLevelType w:val="hybridMultilevel"/>
    <w:tmpl w:val="6DDA9D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A7A"/>
    <w:multiLevelType w:val="hybridMultilevel"/>
    <w:tmpl w:val="98CA00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0BC0"/>
    <w:multiLevelType w:val="hybridMultilevel"/>
    <w:tmpl w:val="ADD08AD8"/>
    <w:lvl w:ilvl="0" w:tplc="67966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153D9"/>
    <w:multiLevelType w:val="multilevel"/>
    <w:tmpl w:val="DF36B3EC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470A0E"/>
    <w:multiLevelType w:val="hybridMultilevel"/>
    <w:tmpl w:val="363AA1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64806"/>
    <w:multiLevelType w:val="hybridMultilevel"/>
    <w:tmpl w:val="E1D2D1A0"/>
    <w:lvl w:ilvl="0" w:tplc="7AC0B5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D1896"/>
    <w:multiLevelType w:val="hybridMultilevel"/>
    <w:tmpl w:val="07580D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2C9"/>
    <w:multiLevelType w:val="hybridMultilevel"/>
    <w:tmpl w:val="56821D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5E05"/>
    <w:multiLevelType w:val="hybridMultilevel"/>
    <w:tmpl w:val="2F982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5CF"/>
    <w:multiLevelType w:val="hybridMultilevel"/>
    <w:tmpl w:val="CAC22C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5A32"/>
    <w:multiLevelType w:val="hybridMultilevel"/>
    <w:tmpl w:val="2C38B372"/>
    <w:lvl w:ilvl="0" w:tplc="BE1A7B8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34189"/>
    <w:rsid w:val="000C2B0C"/>
    <w:rsid w:val="000D67B1"/>
    <w:rsid w:val="0014037C"/>
    <w:rsid w:val="00143AA0"/>
    <w:rsid w:val="00144A69"/>
    <w:rsid w:val="00154709"/>
    <w:rsid w:val="00163C43"/>
    <w:rsid w:val="00164F0E"/>
    <w:rsid w:val="00174464"/>
    <w:rsid w:val="001C7048"/>
    <w:rsid w:val="00212BA0"/>
    <w:rsid w:val="00243CBA"/>
    <w:rsid w:val="00251F26"/>
    <w:rsid w:val="002750C9"/>
    <w:rsid w:val="002D7D2D"/>
    <w:rsid w:val="002E3809"/>
    <w:rsid w:val="00305295"/>
    <w:rsid w:val="00305F39"/>
    <w:rsid w:val="003C2A11"/>
    <w:rsid w:val="0048502F"/>
    <w:rsid w:val="0049425C"/>
    <w:rsid w:val="00496890"/>
    <w:rsid w:val="004A6DE2"/>
    <w:rsid w:val="004B4F76"/>
    <w:rsid w:val="004C1230"/>
    <w:rsid w:val="004D3E55"/>
    <w:rsid w:val="0050505E"/>
    <w:rsid w:val="00540105"/>
    <w:rsid w:val="0055460A"/>
    <w:rsid w:val="00561888"/>
    <w:rsid w:val="00605817"/>
    <w:rsid w:val="006178F1"/>
    <w:rsid w:val="00645FF0"/>
    <w:rsid w:val="00653583"/>
    <w:rsid w:val="006641C6"/>
    <w:rsid w:val="006B419F"/>
    <w:rsid w:val="00767583"/>
    <w:rsid w:val="0077600C"/>
    <w:rsid w:val="007B402D"/>
    <w:rsid w:val="00891A4B"/>
    <w:rsid w:val="008A4E6A"/>
    <w:rsid w:val="008B45F3"/>
    <w:rsid w:val="00902677"/>
    <w:rsid w:val="00925520"/>
    <w:rsid w:val="00A708AF"/>
    <w:rsid w:val="00AE7B4B"/>
    <w:rsid w:val="00B47ABE"/>
    <w:rsid w:val="00BA4A69"/>
    <w:rsid w:val="00BA5581"/>
    <w:rsid w:val="00BC6564"/>
    <w:rsid w:val="00C049AE"/>
    <w:rsid w:val="00CF6F74"/>
    <w:rsid w:val="00D56015"/>
    <w:rsid w:val="00DA1CF3"/>
    <w:rsid w:val="00DC7354"/>
    <w:rsid w:val="00DD5B0C"/>
    <w:rsid w:val="00E34189"/>
    <w:rsid w:val="00E56E9F"/>
    <w:rsid w:val="00E72821"/>
    <w:rsid w:val="00EC1D85"/>
    <w:rsid w:val="00F3793B"/>
    <w:rsid w:val="00F71663"/>
    <w:rsid w:val="00F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dpodarstw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45A6-3BA9-4F4A-9EC6-CAE7F148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39</cp:revision>
  <cp:lastPrinted>2016-09-27T12:22:00Z</cp:lastPrinted>
  <dcterms:created xsi:type="dcterms:W3CDTF">2016-06-20T08:37:00Z</dcterms:created>
  <dcterms:modified xsi:type="dcterms:W3CDTF">2016-09-27T12:35:00Z</dcterms:modified>
</cp:coreProperties>
</file>