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6180D" w:rsidRDefault="0036180D">
      <w:pPr>
        <w:rPr>
          <w:rFonts w:ascii="Arial" w:hAnsi="Arial" w:cs="Arial"/>
          <w:sz w:val="24"/>
          <w:szCs w:val="24"/>
        </w:rPr>
      </w:pPr>
      <w:r w:rsidRPr="0036180D">
        <w:rPr>
          <w:rFonts w:ascii="Arial" w:hAnsi="Arial" w:cs="Arial"/>
          <w:sz w:val="24"/>
          <w:szCs w:val="24"/>
        </w:rPr>
        <w:t xml:space="preserve">SPRAWOZDANIE Z DZIAŁALNOŚCI </w:t>
      </w:r>
      <w:r w:rsidRPr="0036180D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36180D">
        <w:rPr>
          <w:rFonts w:ascii="Arial" w:hAnsi="Arial" w:cs="Arial"/>
          <w:sz w:val="24"/>
          <w:szCs w:val="24"/>
        </w:rPr>
        <w:br/>
        <w:t xml:space="preserve">od 21 września 2005 r. do 26 października 2005 r.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36180D">
        <w:rPr>
          <w:rFonts w:ascii="Arial" w:hAnsi="Arial" w:cs="Arial"/>
          <w:sz w:val="24"/>
          <w:szCs w:val="24"/>
        </w:rPr>
        <w:br/>
        <w:t xml:space="preserve">1. 5 października 2005 r. </w:t>
      </w:r>
      <w:r w:rsidRPr="0036180D">
        <w:rPr>
          <w:rFonts w:ascii="Arial" w:hAnsi="Arial" w:cs="Arial"/>
          <w:sz w:val="24"/>
          <w:szCs w:val="24"/>
        </w:rPr>
        <w:br/>
        <w:t xml:space="preserve">2. 12 października 2005 r. </w:t>
      </w:r>
      <w:r w:rsidRPr="0036180D">
        <w:rPr>
          <w:rFonts w:ascii="Arial" w:hAnsi="Arial" w:cs="Arial"/>
          <w:sz w:val="24"/>
          <w:szCs w:val="24"/>
        </w:rPr>
        <w:br/>
        <w:t xml:space="preserve">3. 25 października 2005 r.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- W sprawie zmiany uchwały Nr VII/45/03 Rady Powiatu Pyrzyckiego z dnia 28 maja 2003 r. zmienionej uchwałą Nr IX/51/03 Rady Powiatu Pyrzyckiego z dnia 19 sierpnia 2003 r. oraz zmienionej uchwałą Nr XX/113/04 Rady Powiatu Pyrzyckiego z dnia 27 października 2004 r. </w:t>
      </w:r>
      <w:r w:rsidRPr="0036180D">
        <w:rPr>
          <w:rFonts w:ascii="Arial" w:hAnsi="Arial" w:cs="Arial"/>
          <w:sz w:val="24"/>
          <w:szCs w:val="24"/>
        </w:rPr>
        <w:br/>
        <w:t xml:space="preserve">- W sprawie zaliczenia do kategorii dróg powiatowych i ustalenia przebiegu drogi Sulimirze-Nowogródek Pomorski. </w:t>
      </w:r>
      <w:r w:rsidRPr="0036180D">
        <w:rPr>
          <w:rFonts w:ascii="Arial" w:hAnsi="Arial" w:cs="Arial"/>
          <w:sz w:val="24"/>
          <w:szCs w:val="24"/>
        </w:rPr>
        <w:br/>
        <w:t xml:space="preserve">- W sprawie wyboru banku do obsługi bankowej budżetu Powiatu Pyrzyckiego. </w:t>
      </w:r>
      <w:r w:rsidRPr="0036180D">
        <w:rPr>
          <w:rFonts w:ascii="Arial" w:hAnsi="Arial" w:cs="Arial"/>
          <w:sz w:val="24"/>
          <w:szCs w:val="24"/>
        </w:rPr>
        <w:br/>
        <w:t xml:space="preserve">- W sprawie zmiany planu finansowego Powiatowego Funduszu Gospodarki Zasobem Geodezyjnym i Kartograficznym w roku 2005. </w:t>
      </w:r>
      <w:r w:rsidRPr="0036180D">
        <w:rPr>
          <w:rFonts w:ascii="Arial" w:hAnsi="Arial" w:cs="Arial"/>
          <w:sz w:val="24"/>
          <w:szCs w:val="24"/>
        </w:rPr>
        <w:br/>
        <w:t xml:space="preserve">- W sprawie określenia warunków częściowego lub całkowitego zwolnienia rodziców z opłat za pobyt dziecka w rodzinie zastępczej oraz osoby pełnoletniej, do czasu ukończenia szkoły, w której rozpoczęła naukę przed osiągnięciem </w:t>
      </w:r>
      <w:proofErr w:type="spellStart"/>
      <w:r w:rsidRPr="0036180D">
        <w:rPr>
          <w:rFonts w:ascii="Arial" w:hAnsi="Arial" w:cs="Arial"/>
          <w:sz w:val="24"/>
          <w:szCs w:val="24"/>
        </w:rPr>
        <w:t>pełnoletności</w:t>
      </w:r>
      <w:proofErr w:type="spellEnd"/>
      <w:r w:rsidRPr="0036180D">
        <w:rPr>
          <w:rFonts w:ascii="Arial" w:hAnsi="Arial" w:cs="Arial"/>
          <w:sz w:val="24"/>
          <w:szCs w:val="24"/>
        </w:rPr>
        <w:t xml:space="preserve">, a także za pobyt dziecka w placówce opiekuńczo-wychowawczej.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- W sprawie zmiany budżetu powiatu na rok 2005. </w:t>
      </w:r>
      <w:r w:rsidRPr="0036180D">
        <w:rPr>
          <w:rFonts w:ascii="Arial" w:hAnsi="Arial" w:cs="Arial"/>
          <w:sz w:val="24"/>
          <w:szCs w:val="24"/>
        </w:rPr>
        <w:br/>
        <w:t xml:space="preserve">- W sprawie zmian w budżecie powiatu na rok 2005. </w:t>
      </w:r>
      <w:r w:rsidRPr="0036180D">
        <w:rPr>
          <w:rFonts w:ascii="Arial" w:hAnsi="Arial" w:cs="Arial"/>
          <w:sz w:val="24"/>
          <w:szCs w:val="24"/>
        </w:rPr>
        <w:br/>
        <w:t xml:space="preserve">- W sprawie skierowania do Zakładu Opiekuńczo-Leczniczego w Pyrzycach.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- W sprawie wprowadzenia aneksów do umów o zarządzanie zawartych z dyrektorem Szpitala Powiatowego i Zakładu Opiekuńczo-Leczniczego. Aneksy dotyczą zmiany okresu przyznawania wynagrodzenia przez Zarząd oraz podstawy do określenia jego wysokości. Okres jednomiesięczny zmieniono na kwartalny, a realizację planu będącą podstawą określenia wysokości wynagrodzenia zastąpiono pozytywną oceną pracy. </w:t>
      </w:r>
      <w:r w:rsidRPr="0036180D">
        <w:rPr>
          <w:rFonts w:ascii="Arial" w:hAnsi="Arial" w:cs="Arial"/>
          <w:sz w:val="24"/>
          <w:szCs w:val="24"/>
        </w:rPr>
        <w:br/>
        <w:t xml:space="preserve">- W sprawie wypłaty odsetek od zaległych wynagrodzeń byłych pracowników SPZOZ. W sądzie toczą się sprawy o odzyskanie należności likwidowanego szpitala. Ich zakończenie nie nastąpi przed końcem roku 2006. Do tego czasu nie ma możliwości wypłaty wnioskowanych odsetek. Zarząd nie wyraził zgody na wypłatę odsetek.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lastRenderedPageBreak/>
        <w:t xml:space="preserve">- W sprawie nieprawidłowości ustalenia średniego kosztu utrzymania wychowanka Domu Dziecka w roku 2005. Kontrola wykazała, że za nieprawidłowości, które wpłynęły na zaniżenie kosztów utrzymania winę ponosi dyrektor Domu Dziecka w Czernicach. Zarząd skierował do dyrektora Domu Dziecka pisemne upomnienie z jednoczesnym ostrzeżeniem o konsekwencjach w przypadku pojawienia się podobnych nieprawidłowości w przyszłości. </w:t>
      </w:r>
      <w:r w:rsidRPr="0036180D">
        <w:rPr>
          <w:rFonts w:ascii="Arial" w:hAnsi="Arial" w:cs="Arial"/>
          <w:sz w:val="24"/>
          <w:szCs w:val="24"/>
        </w:rPr>
        <w:br/>
        <w:t xml:space="preserve">- W sprawie prośby emerytowanego nauczyciela o zakwalifikowanie jego wcześniejszego odejścia na emeryturę w ramach „programu dobrowolnych odejść na wcześniejszą emeryturę nauczycieli”. Program obejmuje nauczycieli, którzy rozwiązali umowę z dniem 31 sierpnia 2005 r. Wnioskodawca odszedł na emeryturę z dniem 1 stycznia 2005 r. więc nie jest objęty „programem”. Zarząd nie mógł zrealizować jego wniosku w ramach obowiązującej uchwały. </w:t>
      </w:r>
      <w:r w:rsidRPr="0036180D">
        <w:rPr>
          <w:rFonts w:ascii="Arial" w:hAnsi="Arial" w:cs="Arial"/>
          <w:sz w:val="24"/>
          <w:szCs w:val="24"/>
        </w:rPr>
        <w:br/>
        <w:t xml:space="preserve">- W sprawie przyznania dodatków motywacyjnych dla dyrektorów placówek oświatowych na okres od 1 października 2005 r. do 30 listopada 2005 r. </w:t>
      </w:r>
      <w:r w:rsidRPr="0036180D">
        <w:rPr>
          <w:rFonts w:ascii="Arial" w:hAnsi="Arial" w:cs="Arial"/>
          <w:sz w:val="24"/>
          <w:szCs w:val="24"/>
        </w:rPr>
        <w:br/>
        <w:t xml:space="preserve">- W sprawie podziału środków na nagrody dla dyrektorów i wyróżniających się nauczycieli placówek oświatowych z okazji Dnia Edukacji Narodowej. </w:t>
      </w:r>
      <w:r w:rsidRPr="0036180D">
        <w:rPr>
          <w:rFonts w:ascii="Arial" w:hAnsi="Arial" w:cs="Arial"/>
          <w:sz w:val="24"/>
          <w:szCs w:val="24"/>
        </w:rPr>
        <w:br/>
        <w:t xml:space="preserve">- W sprawie złożenia oświadczenia o odstąpieniu od skorzystania z prawa odwołania darowizny w odniesieniu do lokali mieszkalnych w budynku nr 59 w Brzesku. Zarząd udzielił Gminie Pyrzyce zgody na sprzedaż lokali pod warunkiem przekazania na rzecz powiatu uzyskanych środków (ceny nieruchomości pomniejszonej o koszty sporządzenia niezbędnej dokumentacji). </w:t>
      </w:r>
      <w:r w:rsidRPr="0036180D">
        <w:rPr>
          <w:rFonts w:ascii="Arial" w:hAnsi="Arial" w:cs="Arial"/>
          <w:sz w:val="24"/>
          <w:szCs w:val="24"/>
        </w:rPr>
        <w:br/>
        <w:t xml:space="preserve">- W sprawie zwiększenia dochodów i wydatków w budżecie Zespołu Szkół Nr 2 RCKU. Szkoła podniosła standard internatu i dzięki temu wzrosło zainteresowanie noclegami pracowników zamiejscowych. Zwiększyły się wpływy z usług świadczonych przez jednostkę. </w:t>
      </w:r>
      <w:r w:rsidRPr="0036180D">
        <w:rPr>
          <w:rFonts w:ascii="Arial" w:hAnsi="Arial" w:cs="Arial"/>
          <w:sz w:val="24"/>
          <w:szCs w:val="24"/>
        </w:rPr>
        <w:br/>
        <w:t xml:space="preserve">- W sprawie zwiększenia dotacji dla Pyrzyckiej Biblioteki Publicznej. Zwiększenie dotacji o wskaźnik inflacji zostało zagwarantowane w zawartym porozumieniu. Zarząd wyraził zgodę na zwiększenie dotacji na rok 2005 o kwotę 600 zł. </w:t>
      </w:r>
      <w:r w:rsidRPr="0036180D">
        <w:rPr>
          <w:rFonts w:ascii="Arial" w:hAnsi="Arial" w:cs="Arial"/>
          <w:sz w:val="24"/>
          <w:szCs w:val="24"/>
        </w:rPr>
        <w:br/>
        <w:t xml:space="preserve">- W sprawie zwiększenia dotacji dla Ośrodka </w:t>
      </w:r>
      <w:proofErr w:type="spellStart"/>
      <w:r w:rsidRPr="0036180D">
        <w:rPr>
          <w:rFonts w:ascii="Arial" w:hAnsi="Arial" w:cs="Arial"/>
          <w:sz w:val="24"/>
          <w:szCs w:val="24"/>
        </w:rPr>
        <w:t>Rehabilitacyjno-Edukacyjno-Wychowawczego</w:t>
      </w:r>
      <w:proofErr w:type="spellEnd"/>
      <w:r w:rsidRPr="0036180D">
        <w:rPr>
          <w:rFonts w:ascii="Arial" w:hAnsi="Arial" w:cs="Arial"/>
          <w:sz w:val="24"/>
          <w:szCs w:val="24"/>
        </w:rPr>
        <w:t xml:space="preserve"> w Nowielinie w budżecie na 2005 r. Starostwo otrzymało metryczkę subwencji w kwietniu 2005 r. po uchwaleniu budżetu. Dyrektor OREW została poinformowana, że dotacja zostanie powiększona do należnej wysokości po korekcie budżetu. </w:t>
      </w:r>
      <w:r w:rsidRPr="0036180D">
        <w:rPr>
          <w:rFonts w:ascii="Arial" w:hAnsi="Arial" w:cs="Arial"/>
          <w:sz w:val="24"/>
          <w:szCs w:val="24"/>
        </w:rPr>
        <w:br/>
        <w:t xml:space="preserve">- W sprawie przyznania dotacji z Powiatowego Funduszu Ochrony Środowiska i Gospodarki Wodnej na unieszkodliwienie odpadów powstałych w wyniku wymiany cementowo-azbestowego pokrycia dachu na blaszane w miejscowości Chabówko oraz na zakup drzew i krzewów dla parafii św. Stanisława w Kozielicach.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- W sprawie bieżącej sytuacji Szpitala Powiatowego, Zakładu Opiekuńczo-Leczniczego oraz SP ZOZ w likwidacji. Na koniec każdego miesiąca Zarząd otrzymuje informacje z tych jednostek i stale monitoruje ich funkcjonowanie. </w:t>
      </w:r>
      <w:r w:rsidRPr="0036180D">
        <w:rPr>
          <w:rFonts w:ascii="Arial" w:hAnsi="Arial" w:cs="Arial"/>
          <w:sz w:val="24"/>
          <w:szCs w:val="24"/>
        </w:rPr>
        <w:br/>
        <w:t xml:space="preserve">- W sprawie stanu rolnictwa w powiecie pyrzyckim.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lastRenderedPageBreak/>
        <w:t xml:space="preserve">- W sprawie problemów wychowawczych młodzieży szkolnej oraz programów profilaktycznych realizowanych w szkołach, </w:t>
      </w:r>
      <w:r w:rsidRPr="0036180D">
        <w:rPr>
          <w:rFonts w:ascii="Arial" w:hAnsi="Arial" w:cs="Arial"/>
          <w:sz w:val="24"/>
          <w:szCs w:val="24"/>
        </w:rPr>
        <w:br/>
        <w:t xml:space="preserve">- W sprawie realizacji zadań Powiatowego Centrum Pomocy Rodzinie ze szczególnym uwzględnieniem rodzin zastępczych, </w:t>
      </w:r>
      <w:r w:rsidRPr="0036180D">
        <w:rPr>
          <w:rFonts w:ascii="Arial" w:hAnsi="Arial" w:cs="Arial"/>
          <w:sz w:val="24"/>
          <w:szCs w:val="24"/>
        </w:rPr>
        <w:br/>
        <w:t xml:space="preserve">- W sprawie wspierania osób niepełnosprawnych, współpraca z Polskim Stowarzyszeniem na rzecz Osób z Upośledzeniem Umysłowym Koło w Pyrzycach, </w:t>
      </w:r>
      <w:r w:rsidRPr="0036180D">
        <w:rPr>
          <w:rFonts w:ascii="Arial" w:hAnsi="Arial" w:cs="Arial"/>
          <w:sz w:val="24"/>
          <w:szCs w:val="24"/>
        </w:rPr>
        <w:br/>
        <w:t xml:space="preserve">- W sprawie oceny realizacji programu rozwoju kultury fizycznej i sportu w powiecie pyrzyckim w roku 2005, </w:t>
      </w:r>
      <w:r w:rsidRPr="0036180D">
        <w:rPr>
          <w:rFonts w:ascii="Arial" w:hAnsi="Arial" w:cs="Arial"/>
          <w:sz w:val="24"/>
          <w:szCs w:val="24"/>
        </w:rPr>
        <w:br/>
        <w:t xml:space="preserve">- W sprawie funkcjonowania gminnych ośrodków pomocy społecznej powiatu pyrzyckiego.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V. Sprawy różne: </w:t>
      </w:r>
      <w:r w:rsidRPr="0036180D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br/>
        <w:t xml:space="preserve">26 września </w:t>
      </w:r>
      <w:r w:rsidRPr="0036180D">
        <w:rPr>
          <w:rFonts w:ascii="Arial" w:hAnsi="Arial" w:cs="Arial"/>
          <w:sz w:val="24"/>
          <w:szCs w:val="24"/>
        </w:rPr>
        <w:br/>
        <w:t xml:space="preserve">- Spotkanie z wykonawcą firmy REMDRÓG w sprawie inwestycji drogi Rzepnowo – ul. Równa. </w:t>
      </w:r>
      <w:r w:rsidRPr="0036180D">
        <w:rPr>
          <w:rFonts w:ascii="Arial" w:hAnsi="Arial" w:cs="Arial"/>
          <w:sz w:val="24"/>
          <w:szCs w:val="24"/>
        </w:rPr>
        <w:br/>
        <w:t xml:space="preserve">- Spotkanie z przedstawicielem TVK „AURA” w sprawie monitoringu w Pyrzycach. </w:t>
      </w:r>
      <w:r w:rsidRPr="0036180D">
        <w:rPr>
          <w:rFonts w:ascii="Arial" w:hAnsi="Arial" w:cs="Arial"/>
          <w:sz w:val="24"/>
          <w:szCs w:val="24"/>
        </w:rPr>
        <w:br/>
        <w:t xml:space="preserve">28 września </w:t>
      </w:r>
      <w:r w:rsidRPr="0036180D">
        <w:rPr>
          <w:rFonts w:ascii="Arial" w:hAnsi="Arial" w:cs="Arial"/>
          <w:sz w:val="24"/>
          <w:szCs w:val="24"/>
        </w:rPr>
        <w:br/>
        <w:t xml:space="preserve">- Wojewódzki Miting Lekkoatletyczny LZS z okazji 35-lecia LKS SPARTAKUS pod patronatem Starosty Pyrzyckiego. </w:t>
      </w:r>
      <w:r w:rsidRPr="0036180D">
        <w:rPr>
          <w:rFonts w:ascii="Arial" w:hAnsi="Arial" w:cs="Arial"/>
          <w:sz w:val="24"/>
          <w:szCs w:val="24"/>
        </w:rPr>
        <w:br/>
        <w:t xml:space="preserve">29 września </w:t>
      </w:r>
      <w:r w:rsidRPr="0036180D">
        <w:rPr>
          <w:rFonts w:ascii="Arial" w:hAnsi="Arial" w:cs="Arial"/>
          <w:sz w:val="24"/>
          <w:szCs w:val="24"/>
        </w:rPr>
        <w:br/>
        <w:t xml:space="preserve">- Spotkanie z Bartoszem Mickiewiczem Dziekanem Ekonomii Akademii Rolniczej w Szczecinie. </w:t>
      </w:r>
      <w:r w:rsidRPr="0036180D">
        <w:rPr>
          <w:rFonts w:ascii="Arial" w:hAnsi="Arial" w:cs="Arial"/>
          <w:sz w:val="24"/>
          <w:szCs w:val="24"/>
        </w:rPr>
        <w:br/>
        <w:t xml:space="preserve">- Spotkanie z przedstawicielem TVK „AURA” w sprawie monitoringu w Pyrzycach. </w:t>
      </w:r>
      <w:r w:rsidRPr="0036180D">
        <w:rPr>
          <w:rFonts w:ascii="Arial" w:hAnsi="Arial" w:cs="Arial"/>
          <w:sz w:val="24"/>
          <w:szCs w:val="24"/>
        </w:rPr>
        <w:br/>
        <w:t xml:space="preserve">- XLI Sesja Rady Miejskiej w Pyrzycach. </w:t>
      </w:r>
      <w:r w:rsidRPr="0036180D">
        <w:rPr>
          <w:rFonts w:ascii="Arial" w:hAnsi="Arial" w:cs="Arial"/>
          <w:sz w:val="24"/>
          <w:szCs w:val="24"/>
        </w:rPr>
        <w:br/>
        <w:t xml:space="preserve">30 września </w:t>
      </w:r>
      <w:r w:rsidRPr="0036180D">
        <w:rPr>
          <w:rFonts w:ascii="Arial" w:hAnsi="Arial" w:cs="Arial"/>
          <w:sz w:val="24"/>
          <w:szCs w:val="24"/>
        </w:rPr>
        <w:br/>
        <w:t xml:space="preserve">- Powiatowo-gminne ćwiczenia obrony cywilnej i reagowania kryzysowego na terenie Powiatu Pyrzyckiego. </w:t>
      </w:r>
      <w:r w:rsidRPr="0036180D">
        <w:rPr>
          <w:rFonts w:ascii="Arial" w:hAnsi="Arial" w:cs="Arial"/>
          <w:sz w:val="24"/>
          <w:szCs w:val="24"/>
        </w:rPr>
        <w:br/>
        <w:t xml:space="preserve">1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III Rajd Integracyjny „Nie izoluj mnie” w Nowielinie. </w:t>
      </w:r>
      <w:r w:rsidRPr="0036180D">
        <w:rPr>
          <w:rFonts w:ascii="Arial" w:hAnsi="Arial" w:cs="Arial"/>
          <w:sz w:val="24"/>
          <w:szCs w:val="24"/>
        </w:rPr>
        <w:br/>
        <w:t xml:space="preserve">4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Podsumowanie Dni Województwa Zachodniopomorskiego. </w:t>
      </w:r>
      <w:r w:rsidRPr="0036180D">
        <w:rPr>
          <w:rFonts w:ascii="Arial" w:hAnsi="Arial" w:cs="Arial"/>
          <w:sz w:val="24"/>
          <w:szCs w:val="24"/>
        </w:rPr>
        <w:br/>
        <w:t xml:space="preserve">5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Uroczysta Gala Edycji Regionalnej Ogólnopolskiego Rankingu „LIDERZY EKSPORTU” w Szczecinie. </w:t>
      </w:r>
      <w:r w:rsidRPr="0036180D">
        <w:rPr>
          <w:rFonts w:ascii="Arial" w:hAnsi="Arial" w:cs="Arial"/>
          <w:sz w:val="24"/>
          <w:szCs w:val="24"/>
        </w:rPr>
        <w:br/>
        <w:t xml:space="preserve">10-11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Seminarium „Przedsiębiorczość, rynek pracy, biznes – partnerstwo w regionie” z udziałem Radnych Sejmiku Województwa Zachodniopomorskiego oraz Zarządu Województwa Zachodniopomorskiego w Łukęcinie. </w:t>
      </w:r>
      <w:r w:rsidRPr="0036180D">
        <w:rPr>
          <w:rFonts w:ascii="Arial" w:hAnsi="Arial" w:cs="Arial"/>
          <w:sz w:val="24"/>
          <w:szCs w:val="24"/>
        </w:rPr>
        <w:br/>
        <w:t xml:space="preserve">11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Spotkanie w Starostwie Powiatowym z organizacjami pozarządowymi w sprawie wyboru partnera lokalnego. </w:t>
      </w:r>
      <w:r w:rsidRPr="0036180D">
        <w:rPr>
          <w:rFonts w:ascii="Arial" w:hAnsi="Arial" w:cs="Arial"/>
          <w:sz w:val="24"/>
          <w:szCs w:val="24"/>
        </w:rPr>
        <w:br/>
        <w:t xml:space="preserve">12 października </w:t>
      </w:r>
      <w:r w:rsidRPr="0036180D">
        <w:rPr>
          <w:rFonts w:ascii="Arial" w:hAnsi="Arial" w:cs="Arial"/>
          <w:sz w:val="24"/>
          <w:szCs w:val="24"/>
        </w:rPr>
        <w:br/>
      </w:r>
      <w:r w:rsidRPr="0036180D">
        <w:rPr>
          <w:rFonts w:ascii="Arial" w:hAnsi="Arial" w:cs="Arial"/>
          <w:sz w:val="24"/>
          <w:szCs w:val="24"/>
        </w:rPr>
        <w:lastRenderedPageBreak/>
        <w:t xml:space="preserve">- Podpisanie porozumienia w sprawie współpracy w ramach Partnera Lokalnego organizacji pozarządowych. </w:t>
      </w:r>
      <w:r w:rsidRPr="0036180D">
        <w:rPr>
          <w:rFonts w:ascii="Arial" w:hAnsi="Arial" w:cs="Arial"/>
          <w:sz w:val="24"/>
          <w:szCs w:val="24"/>
        </w:rPr>
        <w:br/>
        <w:t xml:space="preserve">- Wydziałowa Inauguracja Roku Akademickiego 2005/2006 Wydziału Ekonomiki i Organizacji Gospodarki Żywnościowej Akademii Rolniczej w Szczecinie. </w:t>
      </w:r>
      <w:r w:rsidRPr="0036180D">
        <w:rPr>
          <w:rFonts w:ascii="Arial" w:hAnsi="Arial" w:cs="Arial"/>
          <w:sz w:val="24"/>
          <w:szCs w:val="24"/>
        </w:rPr>
        <w:br/>
        <w:t xml:space="preserve">13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Uroczyste Obchody Dnia Białej Laski i 30-lecie działalności Polskiego Związku Niewidomych Zarząd Koła w Pyrzycach. </w:t>
      </w:r>
      <w:r w:rsidRPr="0036180D">
        <w:rPr>
          <w:rFonts w:ascii="Arial" w:hAnsi="Arial" w:cs="Arial"/>
          <w:sz w:val="24"/>
          <w:szCs w:val="24"/>
        </w:rPr>
        <w:br/>
        <w:t xml:space="preserve">- Uroczystość z okazji Dnia Edukacji Narodowej w Ośrodku Szkolno-Wychowawczym w Pyrzycach. </w:t>
      </w:r>
      <w:r w:rsidRPr="0036180D">
        <w:rPr>
          <w:rFonts w:ascii="Arial" w:hAnsi="Arial" w:cs="Arial"/>
          <w:sz w:val="24"/>
          <w:szCs w:val="24"/>
        </w:rPr>
        <w:br/>
        <w:t xml:space="preserve">14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Uroczystość z okazji Dnia Edukacji Narodowej w Zespole Szkół Nr 2 Rolnicze Centrum Kształcenia Ustawicznego w Pyrzycach. </w:t>
      </w:r>
      <w:r w:rsidRPr="0036180D">
        <w:rPr>
          <w:rFonts w:ascii="Arial" w:hAnsi="Arial" w:cs="Arial"/>
          <w:sz w:val="24"/>
          <w:szCs w:val="24"/>
        </w:rPr>
        <w:br/>
        <w:t xml:space="preserve">- Spotkanie podsumowujące Dożynki Powiatowo-Gminne, które odbyły się 17 września br. w Przelewicach. </w:t>
      </w:r>
      <w:r w:rsidRPr="0036180D">
        <w:rPr>
          <w:rFonts w:ascii="Arial" w:hAnsi="Arial" w:cs="Arial"/>
          <w:sz w:val="24"/>
          <w:szCs w:val="24"/>
        </w:rPr>
        <w:br/>
        <w:t xml:space="preserve">17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Spotkanie z okazji Dnia Edukacji Narodowej w Starostwie Powiatowym. </w:t>
      </w:r>
      <w:r w:rsidRPr="0036180D">
        <w:rPr>
          <w:rFonts w:ascii="Arial" w:hAnsi="Arial" w:cs="Arial"/>
          <w:sz w:val="24"/>
          <w:szCs w:val="24"/>
        </w:rPr>
        <w:br/>
        <w:t xml:space="preserve">18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Komisja Budżetowa w terenie – kontrola dróg powiatowych. </w:t>
      </w:r>
      <w:r w:rsidRPr="0036180D">
        <w:rPr>
          <w:rFonts w:ascii="Arial" w:hAnsi="Arial" w:cs="Arial"/>
          <w:sz w:val="24"/>
          <w:szCs w:val="24"/>
        </w:rPr>
        <w:br/>
        <w:t xml:space="preserve">19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Posiedzenie Powiatowego Zespołu Reagowania Kryzysowego w sprawie przygotowania Powiatu Pyrzyckiego do zwalczania „Ptasiej grypy”. </w:t>
      </w:r>
      <w:r w:rsidRPr="0036180D">
        <w:rPr>
          <w:rFonts w:ascii="Arial" w:hAnsi="Arial" w:cs="Arial"/>
          <w:sz w:val="24"/>
          <w:szCs w:val="24"/>
        </w:rPr>
        <w:br/>
        <w:t xml:space="preserve">- Komisja Zdrowia, Opieki Społecznej i Bezpieczeństwa Obywateli. </w:t>
      </w:r>
      <w:r w:rsidRPr="0036180D">
        <w:rPr>
          <w:rFonts w:ascii="Arial" w:hAnsi="Arial" w:cs="Arial"/>
          <w:sz w:val="24"/>
          <w:szCs w:val="24"/>
        </w:rPr>
        <w:br/>
        <w:t xml:space="preserve">20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36180D">
        <w:rPr>
          <w:rFonts w:ascii="Arial" w:hAnsi="Arial" w:cs="Arial"/>
          <w:sz w:val="24"/>
          <w:szCs w:val="24"/>
        </w:rPr>
        <w:br/>
        <w:t xml:space="preserve">- Dzień Seniora. </w:t>
      </w:r>
      <w:r w:rsidRPr="0036180D">
        <w:rPr>
          <w:rFonts w:ascii="Arial" w:hAnsi="Arial" w:cs="Arial"/>
          <w:sz w:val="24"/>
          <w:szCs w:val="24"/>
        </w:rPr>
        <w:br/>
        <w:t xml:space="preserve">21 października </w:t>
      </w:r>
      <w:r w:rsidRPr="0036180D">
        <w:rPr>
          <w:rFonts w:ascii="Arial" w:hAnsi="Arial" w:cs="Arial"/>
          <w:sz w:val="24"/>
          <w:szCs w:val="24"/>
        </w:rPr>
        <w:br/>
        <w:t xml:space="preserve">- Spotkanie w sprawie monitoringu na terenie Powiatu Pyrzyckiego. </w:t>
      </w:r>
      <w:r w:rsidRPr="0036180D">
        <w:rPr>
          <w:rFonts w:ascii="Arial" w:hAnsi="Arial" w:cs="Arial"/>
          <w:sz w:val="24"/>
          <w:szCs w:val="24"/>
        </w:rPr>
        <w:br/>
        <w:t xml:space="preserve">24 października </w:t>
      </w:r>
      <w:r w:rsidRPr="0036180D">
        <w:rPr>
          <w:rFonts w:ascii="Arial" w:hAnsi="Arial" w:cs="Arial"/>
          <w:sz w:val="24"/>
          <w:szCs w:val="24"/>
        </w:rPr>
        <w:br/>
        <w:t>- Posiedzenie Komisji Oświaty, Kultury i Sportu.</w:t>
      </w:r>
    </w:p>
    <w:sectPr w:rsidR="00940EB8" w:rsidRPr="0036180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6180D"/>
    <w:rsid w:val="00054D39"/>
    <w:rsid w:val="0036180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2021-11-08T09:39:00Z</dcterms:created>
  <dcterms:modified xsi:type="dcterms:W3CDTF">2021-11-08T09:39:00Z</dcterms:modified>
</cp:coreProperties>
</file>