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45B10" w:rsidRDefault="00645B10">
      <w:pPr>
        <w:rPr>
          <w:rFonts w:ascii="Arial" w:hAnsi="Arial" w:cs="Arial"/>
          <w:sz w:val="24"/>
          <w:szCs w:val="24"/>
        </w:rPr>
      </w:pPr>
      <w:r w:rsidRPr="00645B10">
        <w:rPr>
          <w:rFonts w:ascii="Arial" w:hAnsi="Arial" w:cs="Arial"/>
          <w:sz w:val="24"/>
          <w:szCs w:val="24"/>
        </w:rPr>
        <w:t xml:space="preserve">SPRAWOZDANIE Z DZIAŁALNOŚCI </w:t>
      </w:r>
      <w:r w:rsidRPr="00645B10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645B10">
        <w:rPr>
          <w:rFonts w:ascii="Arial" w:hAnsi="Arial" w:cs="Arial"/>
          <w:sz w:val="24"/>
          <w:szCs w:val="24"/>
        </w:rPr>
        <w:br/>
        <w:t xml:space="preserve">od 29 września 2004 r. do 27 października 2004 r.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1. 12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2. 22 października 2004 r.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– W sprawie zmiany uchwały Nr VII/45/03 Rady Powiatu Pyrzyckiego z dnia 28 maja 2003 r., zmienionej uchwałą Nr IX/51/03 Rady Powiatu Pyrzyckiego z dnia 19 sierpnia 2003 r. W projekcie zmienia się datę zakończenia likwidacji SPZOZ w Pyrzycach na dzień 31 grudnia 2005 r. </w:t>
      </w:r>
      <w:r w:rsidRPr="00645B10">
        <w:rPr>
          <w:rFonts w:ascii="Arial" w:hAnsi="Arial" w:cs="Arial"/>
          <w:sz w:val="24"/>
          <w:szCs w:val="24"/>
        </w:rPr>
        <w:br/>
        <w:t xml:space="preserve">– W sprawie zmian w budżecie powiatu na rok 2004. </w:t>
      </w:r>
      <w:r w:rsidRPr="00645B10">
        <w:rPr>
          <w:rFonts w:ascii="Arial" w:hAnsi="Arial" w:cs="Arial"/>
          <w:sz w:val="24"/>
          <w:szCs w:val="24"/>
        </w:rPr>
        <w:br/>
        <w:t xml:space="preserve">– W sprawie zatwierdzenia zmiany w Statucie Szpitala Powiatowego w Pyrzycach. </w:t>
      </w:r>
      <w:r w:rsidRPr="00645B10">
        <w:rPr>
          <w:rFonts w:ascii="Arial" w:hAnsi="Arial" w:cs="Arial"/>
          <w:sz w:val="24"/>
          <w:szCs w:val="24"/>
        </w:rPr>
        <w:br/>
        <w:t xml:space="preserve">– W sprawie zatwierdzenia Regulaminu Rady Społecznej Zakładu Opiekuńczo-Leczniczego w Pyrzycach.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– W sprawie zmian w budżecie powiatu na rok 2004. </w:t>
      </w:r>
      <w:r w:rsidRPr="00645B10">
        <w:rPr>
          <w:rFonts w:ascii="Arial" w:hAnsi="Arial" w:cs="Arial"/>
          <w:sz w:val="24"/>
          <w:szCs w:val="24"/>
        </w:rPr>
        <w:br/>
        <w:t xml:space="preserve">– W sprawie przyjęcia programu naprawczego dla Domu Pomocy Społecznej w Pyrzycach z siedzibą w Żabowie Filia w Żabowie. </w:t>
      </w:r>
      <w:r w:rsidRPr="00645B10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- W sprawie podziału środków na zadania z zakresu zarządzania ulicami w mieście Pyrzyce i Lipiany. Jako dodatkowe środki dla gmin przeznaczone będą dochody z tytułu zajęcia pasa drogowego, gromadzone na środku specjalnym. Porozumienie w sprawie przekazania zadań będzie obejmować ulice wewnątrzmiejskie oraz w ciągach dróg zamiejskich. Obecnie jest w fazie negocjacji. </w:t>
      </w:r>
      <w:r w:rsidRPr="00645B10">
        <w:rPr>
          <w:rFonts w:ascii="Arial" w:hAnsi="Arial" w:cs="Arial"/>
          <w:sz w:val="24"/>
          <w:szCs w:val="24"/>
        </w:rPr>
        <w:br/>
        <w:t xml:space="preserve">- W sprawie ufundowania ze środków na kulturę fizyczną nagród dla szkół, szkolnych klubów sportowych i nauczycieli kultury fizycznej uzyskujących najlepsze wyniki we współzawodnictwie sportowym. </w:t>
      </w:r>
      <w:r w:rsidRPr="00645B10">
        <w:rPr>
          <w:rFonts w:ascii="Arial" w:hAnsi="Arial" w:cs="Arial"/>
          <w:sz w:val="24"/>
          <w:szCs w:val="24"/>
        </w:rPr>
        <w:br/>
        <w:t xml:space="preserve">- W sprawie wyrażenia zgody na zakup zestawu do skoku wzwyż. Zawarte zostanie porozumienie z dyrektorem </w:t>
      </w:r>
      <w:proofErr w:type="spellStart"/>
      <w:r w:rsidRPr="00645B10">
        <w:rPr>
          <w:rFonts w:ascii="Arial" w:hAnsi="Arial" w:cs="Arial"/>
          <w:sz w:val="24"/>
          <w:szCs w:val="24"/>
        </w:rPr>
        <w:t>OSiR-u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, na mocy którego szkoły i PMOS będą mogły korzystać z tego sprzętu nieodpłatnie, a </w:t>
      </w:r>
      <w:proofErr w:type="spellStart"/>
      <w:r w:rsidRPr="00645B10">
        <w:rPr>
          <w:rFonts w:ascii="Arial" w:hAnsi="Arial" w:cs="Arial"/>
          <w:sz w:val="24"/>
          <w:szCs w:val="24"/>
        </w:rPr>
        <w:t>OSiR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podejmie się wykonania zabezpieczenia przed zniszczeniem zestawu w sezonie letnim, zaś w okresie zimowym przekaże go do hali sportowej. </w:t>
      </w:r>
      <w:r w:rsidRPr="00645B10">
        <w:rPr>
          <w:rFonts w:ascii="Arial" w:hAnsi="Arial" w:cs="Arial"/>
          <w:sz w:val="24"/>
          <w:szCs w:val="24"/>
        </w:rPr>
        <w:br/>
        <w:t xml:space="preserve">- W sprawie przyjęcia stanowiska piętnującego praktyki NFZ obniżające kontrakty ze </w:t>
      </w:r>
      <w:r w:rsidRPr="00645B10">
        <w:rPr>
          <w:rFonts w:ascii="Arial" w:hAnsi="Arial" w:cs="Arial"/>
          <w:sz w:val="24"/>
          <w:szCs w:val="24"/>
        </w:rPr>
        <w:lastRenderedPageBreak/>
        <w:t xml:space="preserve">szpitalami. </w:t>
      </w:r>
      <w:r w:rsidRPr="00645B10">
        <w:rPr>
          <w:rFonts w:ascii="Arial" w:hAnsi="Arial" w:cs="Arial"/>
          <w:sz w:val="24"/>
          <w:szCs w:val="24"/>
        </w:rPr>
        <w:br/>
        <w:t xml:space="preserve">- W sprawie ustanowienia trwałego zarządu na rzecz Starostwa Powiatowego nad nieruchomością przy ul. Lipiańskiej 4. Zostanie ustanowiony trwały zarząd dla Zespołu Szkół Nr 1 oraz Starostwa Powiatowego w udziałach odpowiednio 63/100 i 37/100 nad działką ewidencyjną nr 119/2 w obrębie ewidencyjnym nr 12 miasta Pyrzyce, będącą dotychczas w całości w zarządzie Zespołu Szkół. </w:t>
      </w:r>
      <w:r w:rsidRPr="00645B10">
        <w:rPr>
          <w:rFonts w:ascii="Arial" w:hAnsi="Arial" w:cs="Arial"/>
          <w:sz w:val="24"/>
          <w:szCs w:val="24"/>
        </w:rPr>
        <w:br/>
        <w:t xml:space="preserve">- W sprawie wniosku Komendy Powiatowej Policji w Pyrzycach o dofinansowanie zakupu paliwa. Zarząd postanowił przekazać Policji 1 000 litrów paliwa. </w:t>
      </w:r>
      <w:r w:rsidRPr="00645B10">
        <w:rPr>
          <w:rFonts w:ascii="Arial" w:hAnsi="Arial" w:cs="Arial"/>
          <w:sz w:val="24"/>
          <w:szCs w:val="24"/>
        </w:rPr>
        <w:br/>
        <w:t xml:space="preserve">- W sprawie zmiany umowy użyczenia zawartej w dniu 25 marca 2004 r. pomiędzy Zarządem a Szpitalem Powiatowym. Umowa dotyczyła działki zabudowanej budynkiem prosektorium. Szpital musi posiadać prosektorium, więc należy zmienić umowę tak, aby była możliwość swobodnego dysponowania przedmiotem użyczenia. </w:t>
      </w:r>
      <w:r w:rsidRPr="00645B10">
        <w:rPr>
          <w:rFonts w:ascii="Arial" w:hAnsi="Arial" w:cs="Arial"/>
          <w:sz w:val="24"/>
          <w:szCs w:val="24"/>
        </w:rPr>
        <w:br/>
        <w:t xml:space="preserve">- W sprawie oceny bieżącej sytuacji Szpitala Powiatowego, Zakładu Opiekuńczo-Leczniczego oraz SP ZOZ w likwidacji. Na koniec każdego miesiąca Zarząd otrzymuje informacje z tych jednostek i stale monitoruje ich funkcjonowanie.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– W sprawie działań zmierzających do poprawy stanu ochrony środowiska na terenie powiatu pyrzyckiego. </w:t>
      </w:r>
      <w:r w:rsidRPr="00645B10">
        <w:rPr>
          <w:rFonts w:ascii="Arial" w:hAnsi="Arial" w:cs="Arial"/>
          <w:sz w:val="24"/>
          <w:szCs w:val="24"/>
        </w:rPr>
        <w:br/>
        <w:t xml:space="preserve">– W sprawie działalności Domu Pomocy Społecznej w Pyrzycach z siedzibą w Żabowie.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V. Sprawy różne: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29 września 2004 r. </w:t>
      </w:r>
      <w:r w:rsidRPr="00645B10">
        <w:rPr>
          <w:rFonts w:ascii="Arial" w:hAnsi="Arial" w:cs="Arial"/>
          <w:sz w:val="24"/>
          <w:szCs w:val="24"/>
        </w:rPr>
        <w:br/>
        <w:t xml:space="preserve">Drugi dzień Sesji Jubileuszowej z okazji 50 </w:t>
      </w:r>
      <w:proofErr w:type="spellStart"/>
      <w:r w:rsidRPr="00645B10">
        <w:rPr>
          <w:rFonts w:ascii="Arial" w:hAnsi="Arial" w:cs="Arial"/>
          <w:sz w:val="24"/>
          <w:szCs w:val="24"/>
        </w:rPr>
        <w:t>lecia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Akademii Rolniczej w Szczecinie pt: “Nauki rolnicze człowieka i przyrody'''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XIX Sesja Rady Powiatu w Pyrzycach, na której odznaczenia członkom lokalnej Ligi Obrony Kraju wręczał członek Komisji Głównej LOK Tadeusz Małkowski. Medal: z okazji 60-lecia </w:t>
      </w:r>
      <w:proofErr w:type="spellStart"/>
      <w:r w:rsidRPr="00645B10">
        <w:rPr>
          <w:rFonts w:ascii="Arial" w:hAnsi="Arial" w:cs="Arial"/>
          <w:sz w:val="24"/>
          <w:szCs w:val="24"/>
        </w:rPr>
        <w:t>LOKotrzymali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: Józef Noga ,Waldemar Róg i Józef </w:t>
      </w:r>
      <w:proofErr w:type="spellStart"/>
      <w:r w:rsidRPr="00645B10">
        <w:rPr>
          <w:rFonts w:ascii="Arial" w:hAnsi="Arial" w:cs="Arial"/>
          <w:sz w:val="24"/>
          <w:szCs w:val="24"/>
        </w:rPr>
        <w:t>Zdrenka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. Złotym medalem </w:t>
      </w:r>
      <w:proofErr w:type="spellStart"/>
      <w:r w:rsidRPr="00645B10">
        <w:rPr>
          <w:rFonts w:ascii="Arial" w:hAnsi="Arial" w:cs="Arial"/>
          <w:sz w:val="24"/>
          <w:szCs w:val="24"/>
        </w:rPr>
        <w:t>uchonorowano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Jana </w:t>
      </w:r>
      <w:proofErr w:type="spellStart"/>
      <w:r w:rsidRPr="00645B10">
        <w:rPr>
          <w:rFonts w:ascii="Arial" w:hAnsi="Arial" w:cs="Arial"/>
          <w:sz w:val="24"/>
          <w:szCs w:val="24"/>
        </w:rPr>
        <w:t>Lempartego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. Brązowym zostali odznaczeni: Wojciech Głodek i Andrzej Ogrodowicz. Medalem ”Za zasługi dla Klubów Oficerów </w:t>
      </w:r>
      <w:proofErr w:type="spellStart"/>
      <w:r w:rsidRPr="00645B10">
        <w:rPr>
          <w:rFonts w:ascii="Arial" w:hAnsi="Arial" w:cs="Arial"/>
          <w:sz w:val="24"/>
          <w:szCs w:val="24"/>
        </w:rPr>
        <w:t>Rezery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LOK” odznaczono Dariusza Kufla. Odznaki “Zasłużony działacz Klubu Oficerów Rezerwy LOK otrzymali: Andrzej Drabczyk, Andrzej Ogrodowicz i Wojciech Głodek. A dyplomy otrzymali: A Drabczyk, M Dróżdż, W. Głodek, D. Kufel, J. </w:t>
      </w:r>
      <w:proofErr w:type="spellStart"/>
      <w:r w:rsidRPr="00645B10">
        <w:rPr>
          <w:rFonts w:ascii="Arial" w:hAnsi="Arial" w:cs="Arial"/>
          <w:sz w:val="24"/>
          <w:szCs w:val="24"/>
        </w:rPr>
        <w:t>Lemparty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, A. Ogrodowicz i W. Róg. </w:t>
      </w:r>
      <w:r w:rsidRPr="00645B10">
        <w:rPr>
          <w:rFonts w:ascii="Arial" w:hAnsi="Arial" w:cs="Arial"/>
          <w:sz w:val="24"/>
          <w:szCs w:val="24"/>
        </w:rPr>
        <w:br/>
        <w:t xml:space="preserve">Starosta Pyrzycki Władysław Dusza i Przewodniczący Rady Powiatu Jerzy </w:t>
      </w:r>
      <w:proofErr w:type="spellStart"/>
      <w:r w:rsidRPr="00645B10">
        <w:rPr>
          <w:rFonts w:ascii="Arial" w:hAnsi="Arial" w:cs="Arial"/>
          <w:sz w:val="24"/>
          <w:szCs w:val="24"/>
        </w:rPr>
        <w:t>Goclik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w 70 rocznicę urodzin Józefa Zalewskiego uhonorowali go pamiątkową tabliczką, za szczególne zasługi w dziadzinie rolnictwa na terenie powiatu pyrzyckiego oraz Jana Rolę za 50 lat działalności na rzecz sportu w gminie Lipiany - powiecie pyrzyckim.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lastRenderedPageBreak/>
        <w:br/>
        <w:t xml:space="preserve">30 września 2004 r. </w:t>
      </w:r>
      <w:r w:rsidRPr="00645B10">
        <w:rPr>
          <w:rFonts w:ascii="Arial" w:hAnsi="Arial" w:cs="Arial"/>
          <w:sz w:val="24"/>
          <w:szCs w:val="24"/>
        </w:rPr>
        <w:br/>
        <w:t xml:space="preserve">1. Msza Święta z okazji 50-lecia Akademii Rolniczej w Szczecinie </w:t>
      </w:r>
      <w:r w:rsidRPr="00645B10">
        <w:rPr>
          <w:rFonts w:ascii="Arial" w:hAnsi="Arial" w:cs="Arial"/>
          <w:sz w:val="24"/>
          <w:szCs w:val="24"/>
        </w:rPr>
        <w:br/>
        <w:t xml:space="preserve">2. Sesja Rady Miejskiej w Pyrzycach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Inauguracja roku akademickiego 2004\2005 w Akademii Rolniczej w Szczecinie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- Rajd Integracyjny “Nie izoluj mnie” w Polskim Stowarzyszeniu na Rzecz Osób z </w:t>
      </w:r>
      <w:r w:rsidRPr="00645B10">
        <w:rPr>
          <w:rFonts w:ascii="Arial" w:hAnsi="Arial" w:cs="Arial"/>
          <w:sz w:val="24"/>
          <w:szCs w:val="24"/>
        </w:rPr>
        <w:br/>
        <w:t xml:space="preserve">Upośledzeniem Umysłowym” w Nowielinie. </w:t>
      </w:r>
      <w:r w:rsidRPr="00645B10">
        <w:rPr>
          <w:rFonts w:ascii="Arial" w:hAnsi="Arial" w:cs="Arial"/>
          <w:sz w:val="24"/>
          <w:szCs w:val="24"/>
        </w:rPr>
        <w:br/>
        <w:t xml:space="preserve">- Uroczysta inauguracja roku akademickiego 2004\2005.w Zamku Książąt </w:t>
      </w:r>
      <w:r w:rsidRPr="00645B10">
        <w:rPr>
          <w:rFonts w:ascii="Arial" w:hAnsi="Arial" w:cs="Arial"/>
          <w:sz w:val="24"/>
          <w:szCs w:val="24"/>
        </w:rPr>
        <w:br/>
        <w:t xml:space="preserve">Pomorskich w Szczecinie.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4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Uroczyste rozdanie dyplomów stypendystom Prezesa Rady Ministrów: </w:t>
      </w:r>
      <w:r w:rsidRPr="00645B10">
        <w:rPr>
          <w:rFonts w:ascii="Arial" w:hAnsi="Arial" w:cs="Arial"/>
          <w:sz w:val="24"/>
          <w:szCs w:val="24"/>
        </w:rPr>
        <w:br/>
        <w:t xml:space="preserve">1. Magdalenie </w:t>
      </w:r>
      <w:proofErr w:type="spellStart"/>
      <w:r w:rsidRPr="00645B10">
        <w:rPr>
          <w:rFonts w:ascii="Arial" w:hAnsi="Arial" w:cs="Arial"/>
          <w:sz w:val="24"/>
          <w:szCs w:val="24"/>
        </w:rPr>
        <w:t>Grzelakowskiej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z Liceum Ogólnokształcącego w Zespole Szkół nr 1 w Pyrzycach </w:t>
      </w:r>
      <w:r w:rsidRPr="00645B10">
        <w:rPr>
          <w:rFonts w:ascii="Arial" w:hAnsi="Arial" w:cs="Arial"/>
          <w:sz w:val="24"/>
          <w:szCs w:val="24"/>
        </w:rPr>
        <w:br/>
        <w:t xml:space="preserve">2. Katarzynie </w:t>
      </w:r>
      <w:proofErr w:type="spellStart"/>
      <w:r w:rsidRPr="00645B10">
        <w:rPr>
          <w:rFonts w:ascii="Arial" w:hAnsi="Arial" w:cs="Arial"/>
          <w:sz w:val="24"/>
          <w:szCs w:val="24"/>
        </w:rPr>
        <w:t>Bucy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z Technikum </w:t>
      </w:r>
      <w:proofErr w:type="spellStart"/>
      <w:r w:rsidRPr="00645B10">
        <w:rPr>
          <w:rFonts w:ascii="Arial" w:hAnsi="Arial" w:cs="Arial"/>
          <w:sz w:val="24"/>
          <w:szCs w:val="24"/>
        </w:rPr>
        <w:t>Roliczego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z ZS nr 2 RCKU w Pyrzycach </w:t>
      </w:r>
      <w:r w:rsidRPr="00645B10">
        <w:rPr>
          <w:rFonts w:ascii="Arial" w:hAnsi="Arial" w:cs="Arial"/>
          <w:sz w:val="24"/>
          <w:szCs w:val="24"/>
        </w:rPr>
        <w:br/>
        <w:t xml:space="preserve">3. Michałowi Chmiel z Technikum Handlowego w ZS nr 2 RCKU w Pyrzycach </w:t>
      </w:r>
      <w:r w:rsidRPr="00645B10">
        <w:rPr>
          <w:rFonts w:ascii="Arial" w:hAnsi="Arial" w:cs="Arial"/>
          <w:sz w:val="24"/>
          <w:szCs w:val="24"/>
        </w:rPr>
        <w:br/>
        <w:t xml:space="preserve">4. Marioli </w:t>
      </w:r>
      <w:proofErr w:type="spellStart"/>
      <w:r w:rsidRPr="00645B10">
        <w:rPr>
          <w:rFonts w:ascii="Arial" w:hAnsi="Arial" w:cs="Arial"/>
          <w:sz w:val="24"/>
          <w:szCs w:val="24"/>
        </w:rPr>
        <w:t>Prodan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z Technikum Technologii Żywności w ZS nr 2 RCKU w Pyrzycach </w:t>
      </w:r>
      <w:r w:rsidRPr="00645B10">
        <w:rPr>
          <w:rFonts w:ascii="Arial" w:hAnsi="Arial" w:cs="Arial"/>
          <w:sz w:val="24"/>
          <w:szCs w:val="24"/>
        </w:rPr>
        <w:br/>
        <w:t xml:space="preserve">5. Michałowi Wybornemu z Liceum Profilowanego w ZS nr 2 RCKU w Pyrzycach </w:t>
      </w:r>
      <w:r w:rsidRPr="00645B10">
        <w:rPr>
          <w:rFonts w:ascii="Arial" w:hAnsi="Arial" w:cs="Arial"/>
          <w:sz w:val="24"/>
          <w:szCs w:val="24"/>
        </w:rPr>
        <w:br/>
        <w:t xml:space="preserve">6. Julicie Weronice Wójcik z Liceum Ogólnokształcącego w ZS w Lipianach, które odbyło się w Zespole Szkół nr 1 w Stargardzie Szczecińskim. 6 października </w:t>
      </w:r>
      <w:r w:rsidRPr="00645B10">
        <w:rPr>
          <w:rFonts w:ascii="Arial" w:hAnsi="Arial" w:cs="Arial"/>
          <w:sz w:val="24"/>
          <w:szCs w:val="24"/>
        </w:rPr>
        <w:br/>
        <w:t xml:space="preserve">Spotkanie Starosty z Redaktorem Naczelnym “Głosu Szczecińskiego” panem Maciejem </w:t>
      </w:r>
      <w:proofErr w:type="spellStart"/>
      <w:r w:rsidRPr="00645B10">
        <w:rPr>
          <w:rFonts w:ascii="Arial" w:hAnsi="Arial" w:cs="Arial"/>
          <w:sz w:val="24"/>
          <w:szCs w:val="24"/>
        </w:rPr>
        <w:t>Gładysiewiczem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w sprawie współpracy.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8 </w:t>
      </w:r>
      <w:proofErr w:type="spellStart"/>
      <w:r w:rsidRPr="00645B10">
        <w:rPr>
          <w:rFonts w:ascii="Arial" w:hAnsi="Arial" w:cs="Arial"/>
          <w:sz w:val="24"/>
          <w:szCs w:val="24"/>
        </w:rPr>
        <w:t>pażdziernika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2004 r. </w:t>
      </w:r>
      <w:r w:rsidRPr="00645B10">
        <w:rPr>
          <w:rFonts w:ascii="Arial" w:hAnsi="Arial" w:cs="Arial"/>
          <w:sz w:val="24"/>
          <w:szCs w:val="24"/>
        </w:rPr>
        <w:br/>
        <w:t xml:space="preserve">W dniach 8-10 października w Szczecinie w hotelu </w:t>
      </w:r>
      <w:proofErr w:type="spellStart"/>
      <w:r w:rsidRPr="00645B10">
        <w:rPr>
          <w:rFonts w:ascii="Arial" w:hAnsi="Arial" w:cs="Arial"/>
          <w:sz w:val="24"/>
          <w:szCs w:val="24"/>
        </w:rPr>
        <w:t>Radisson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Sas odbyły się Międzynarodowe Targi Nieruchomości, Ubezpieczeń i Finansowania Inwestycji. </w:t>
      </w:r>
      <w:r w:rsidRPr="00645B10">
        <w:rPr>
          <w:rFonts w:ascii="Arial" w:hAnsi="Arial" w:cs="Arial"/>
          <w:sz w:val="24"/>
          <w:szCs w:val="24"/>
        </w:rPr>
        <w:br/>
        <w:t xml:space="preserve">Oficjalną inauguracją Targi otworzył swym wystąpieniem Wojewoda Zachodniopomorski i Prezydent Miasta Szczecina. Następnie odbyła się konferencja oraz zwiedzanie stoisk wystawienniczych. </w:t>
      </w:r>
      <w:r w:rsidRPr="00645B10">
        <w:rPr>
          <w:rFonts w:ascii="Arial" w:hAnsi="Arial" w:cs="Arial"/>
          <w:sz w:val="24"/>
          <w:szCs w:val="24"/>
        </w:rPr>
        <w:br/>
        <w:t xml:space="preserve">W trakcie konferencji poruszone zostały </w:t>
      </w:r>
      <w:proofErr w:type="spellStart"/>
      <w:r w:rsidRPr="00645B10">
        <w:rPr>
          <w:rFonts w:ascii="Arial" w:hAnsi="Arial" w:cs="Arial"/>
          <w:sz w:val="24"/>
          <w:szCs w:val="24"/>
        </w:rPr>
        <w:t>następjące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tematy: </w:t>
      </w:r>
      <w:r w:rsidRPr="00645B10">
        <w:rPr>
          <w:rFonts w:ascii="Arial" w:hAnsi="Arial" w:cs="Arial"/>
          <w:sz w:val="24"/>
          <w:szCs w:val="24"/>
        </w:rPr>
        <w:br/>
        <w:t xml:space="preserve">1. Polska gospodarka i rynek nieruchomości w Unii Europejskiej. </w:t>
      </w:r>
      <w:r w:rsidRPr="00645B10">
        <w:rPr>
          <w:rFonts w:ascii="Arial" w:hAnsi="Arial" w:cs="Arial"/>
          <w:sz w:val="24"/>
          <w:szCs w:val="24"/>
        </w:rPr>
        <w:br/>
        <w:t xml:space="preserve">2. Perspektywy, uwarunkowania i możliwości finansowania rynku nieruchomości przez instytucje finansowe. </w:t>
      </w:r>
      <w:r w:rsidRPr="00645B10">
        <w:rPr>
          <w:rFonts w:ascii="Arial" w:hAnsi="Arial" w:cs="Arial"/>
          <w:sz w:val="24"/>
          <w:szCs w:val="24"/>
        </w:rPr>
        <w:br/>
        <w:t xml:space="preserve">3. Finansowanie zakupu nieruchomości z funduszy Unii Europejskiej. </w:t>
      </w:r>
      <w:r w:rsidRPr="00645B10">
        <w:rPr>
          <w:rFonts w:ascii="Arial" w:hAnsi="Arial" w:cs="Arial"/>
          <w:sz w:val="24"/>
          <w:szCs w:val="24"/>
        </w:rPr>
        <w:br/>
        <w:t xml:space="preserve">4. Zasady finansowania zasobów nieruchomościowych </w:t>
      </w:r>
      <w:proofErr w:type="spellStart"/>
      <w:r w:rsidRPr="00645B10">
        <w:rPr>
          <w:rFonts w:ascii="Arial" w:hAnsi="Arial" w:cs="Arial"/>
          <w:sz w:val="24"/>
          <w:szCs w:val="24"/>
        </w:rPr>
        <w:t>samorzadu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terytorialnego. </w:t>
      </w:r>
      <w:r w:rsidRPr="00645B10">
        <w:rPr>
          <w:rFonts w:ascii="Arial" w:hAnsi="Arial" w:cs="Arial"/>
          <w:sz w:val="24"/>
          <w:szCs w:val="24"/>
        </w:rPr>
        <w:br/>
        <w:t xml:space="preserve">W ramach konferencji przeprowadzone zostało szkolenie na temat “Wybrane problemy rynku </w:t>
      </w:r>
      <w:proofErr w:type="spellStart"/>
      <w:r w:rsidRPr="00645B10">
        <w:rPr>
          <w:rFonts w:ascii="Arial" w:hAnsi="Arial" w:cs="Arial"/>
          <w:sz w:val="24"/>
          <w:szCs w:val="24"/>
        </w:rPr>
        <w:t>nieruchomości,ubezpieczeń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i finansowania inwestycji”, którego uwieńczeniem było zdobycie certyfikatu. </w:t>
      </w:r>
      <w:r w:rsidRPr="00645B10">
        <w:rPr>
          <w:rFonts w:ascii="Arial" w:hAnsi="Arial" w:cs="Arial"/>
          <w:sz w:val="24"/>
          <w:szCs w:val="24"/>
        </w:rPr>
        <w:br/>
        <w:t xml:space="preserve">Podczas targów Powiat Pyrzycki zaprezentował ofertę inwestycyjną gmin w formie bogatej prezentacji multimedialnej i strony internetowej. Akcentem nawiązującym do </w:t>
      </w:r>
      <w:r w:rsidRPr="00645B10">
        <w:rPr>
          <w:rFonts w:ascii="Arial" w:hAnsi="Arial" w:cs="Arial"/>
          <w:sz w:val="24"/>
          <w:szCs w:val="24"/>
        </w:rPr>
        <w:lastRenderedPageBreak/>
        <w:t xml:space="preserve">tradycji powiatu był ludowy “Zespół Pieśni i Tańca Pyrzyce”, gdzie młodzież w strojach regionalnych zachęcała do odwiedzenia stoiska i strony z ofertą inwestycyjną. </w:t>
      </w:r>
      <w:r w:rsidRPr="00645B10">
        <w:rPr>
          <w:rFonts w:ascii="Arial" w:hAnsi="Arial" w:cs="Arial"/>
          <w:sz w:val="24"/>
          <w:szCs w:val="24"/>
        </w:rPr>
        <w:br/>
        <w:t xml:space="preserve">Zainteresowanie inwestorów było umiarkowane, ale bardzo merytoryczne. Ufamy iż nawiązane kontakty pozwolą na zwiększenie potencjału inwestycyjnego w Powiecie Pyrzyckim.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11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Spotkanie z inwestorem strategicznym i dyrektorem Fabryki “Armatur” w Lipianach w sprawie udzielania pomocy przez powiat.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12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Spotkanie w Urzędzie Miejskim w Pyrzycach w sprawie wypracowania uzgodnień i działań wykonania rurociągu kanalizacyjnego w ulicy Głowackiego gwarantującego bezkolizyjny odbiór ścieków z zakładu </w:t>
      </w:r>
      <w:proofErr w:type="spellStart"/>
      <w:r w:rsidRPr="00645B10">
        <w:rPr>
          <w:rFonts w:ascii="Arial" w:hAnsi="Arial" w:cs="Arial"/>
          <w:sz w:val="24"/>
          <w:szCs w:val="24"/>
        </w:rPr>
        <w:t>Backer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OBR jak i innych dostawców oraz dokonania zasilenia ww. zakładu w wodę w ilości odpowiadającej wymogom,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14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- Spotkanie z </w:t>
      </w:r>
      <w:proofErr w:type="spellStart"/>
      <w:r w:rsidRPr="00645B10">
        <w:rPr>
          <w:rFonts w:ascii="Arial" w:hAnsi="Arial" w:cs="Arial"/>
          <w:sz w:val="24"/>
          <w:szCs w:val="24"/>
        </w:rPr>
        <w:t>Europarlamentarzystą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Bogusławem </w:t>
      </w:r>
      <w:proofErr w:type="spellStart"/>
      <w:r w:rsidRPr="00645B10">
        <w:rPr>
          <w:rFonts w:ascii="Arial" w:hAnsi="Arial" w:cs="Arial"/>
          <w:sz w:val="24"/>
          <w:szCs w:val="24"/>
        </w:rPr>
        <w:t>Liberackim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w sprawie </w:t>
      </w:r>
      <w:r w:rsidRPr="00645B10">
        <w:rPr>
          <w:rFonts w:ascii="Arial" w:hAnsi="Arial" w:cs="Arial"/>
          <w:sz w:val="24"/>
          <w:szCs w:val="24"/>
        </w:rPr>
        <w:br/>
        <w:t xml:space="preserve">funkcjonowania </w:t>
      </w:r>
      <w:proofErr w:type="spellStart"/>
      <w:r w:rsidRPr="00645B10">
        <w:rPr>
          <w:rFonts w:ascii="Arial" w:hAnsi="Arial" w:cs="Arial"/>
          <w:sz w:val="24"/>
          <w:szCs w:val="24"/>
        </w:rPr>
        <w:t>europarlamentu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, rola polskich parlamentarzystów. </w:t>
      </w:r>
      <w:r w:rsidRPr="00645B10">
        <w:rPr>
          <w:rFonts w:ascii="Arial" w:hAnsi="Arial" w:cs="Arial"/>
          <w:sz w:val="24"/>
          <w:szCs w:val="24"/>
        </w:rPr>
        <w:br/>
        <w:t xml:space="preserve">- Powiatowy Dzień Edukacji Narodowej w Starostwie Powiatowym w Pyrzycach </w:t>
      </w:r>
      <w:r w:rsidRPr="00645B10">
        <w:rPr>
          <w:rFonts w:ascii="Arial" w:hAnsi="Arial" w:cs="Arial"/>
          <w:sz w:val="24"/>
          <w:szCs w:val="24"/>
        </w:rPr>
        <w:br/>
        <w:t xml:space="preserve">- Dzień Edukacji Narodowej w Zespole Szkół nr 2-Rolniczym Centrum Kształcenia </w:t>
      </w:r>
      <w:r w:rsidRPr="00645B10">
        <w:rPr>
          <w:rFonts w:ascii="Arial" w:hAnsi="Arial" w:cs="Arial"/>
          <w:sz w:val="24"/>
          <w:szCs w:val="24"/>
        </w:rPr>
        <w:br/>
        <w:t xml:space="preserve">Ustawicznego w Pyrzycach </w:t>
      </w:r>
      <w:r w:rsidRPr="00645B10">
        <w:rPr>
          <w:rFonts w:ascii="Arial" w:hAnsi="Arial" w:cs="Arial"/>
          <w:sz w:val="24"/>
          <w:szCs w:val="24"/>
        </w:rPr>
        <w:br/>
        <w:t xml:space="preserve">- Dzień Edukacji Narodowej w Zespole Szkół nr 1 im. Noblistów Polskich w </w:t>
      </w:r>
      <w:r w:rsidRPr="00645B10">
        <w:rPr>
          <w:rFonts w:ascii="Arial" w:hAnsi="Arial" w:cs="Arial"/>
          <w:sz w:val="24"/>
          <w:szCs w:val="24"/>
        </w:rPr>
        <w:br/>
        <w:t xml:space="preserve">Pyrzycach </w:t>
      </w:r>
      <w:r w:rsidRPr="00645B10">
        <w:rPr>
          <w:rFonts w:ascii="Arial" w:hAnsi="Arial" w:cs="Arial"/>
          <w:sz w:val="24"/>
          <w:szCs w:val="24"/>
        </w:rPr>
        <w:br/>
        <w:t xml:space="preserve">- Dzień Edukacji Narodowej zorganizowany przez panią Dyrektor oraz pracowników </w:t>
      </w:r>
      <w:r w:rsidRPr="00645B10">
        <w:rPr>
          <w:rFonts w:ascii="Arial" w:hAnsi="Arial" w:cs="Arial"/>
          <w:sz w:val="24"/>
          <w:szCs w:val="24"/>
        </w:rPr>
        <w:br/>
        <w:t xml:space="preserve">Poradni Psychologiczno-Pedagogicznej w Pyrzycach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15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- Uroczysta Msza Święta z okazji “Dnia Białej Laski”. </w:t>
      </w:r>
      <w:r w:rsidRPr="00645B10">
        <w:rPr>
          <w:rFonts w:ascii="Arial" w:hAnsi="Arial" w:cs="Arial"/>
          <w:sz w:val="24"/>
          <w:szCs w:val="24"/>
        </w:rPr>
        <w:br/>
        <w:t xml:space="preserve">- Spotkanie w PDK zorganizowane przez Polski Związek Niewidomych-Zarząd Koła </w:t>
      </w:r>
      <w:r w:rsidRPr="00645B10">
        <w:rPr>
          <w:rFonts w:ascii="Arial" w:hAnsi="Arial" w:cs="Arial"/>
          <w:sz w:val="24"/>
          <w:szCs w:val="24"/>
        </w:rPr>
        <w:br/>
        <w:t xml:space="preserve">Pyrzycach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19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- Konwent Starostów w Choszcznie </w:t>
      </w:r>
      <w:r w:rsidRPr="00645B10">
        <w:rPr>
          <w:rFonts w:ascii="Arial" w:hAnsi="Arial" w:cs="Arial"/>
          <w:sz w:val="24"/>
          <w:szCs w:val="24"/>
        </w:rPr>
        <w:br/>
        <w:t xml:space="preserve">- Jubileusz 50-lecia LOP na Pomorzu Zachodnim w Zachodniopomorskim Urzędzie </w:t>
      </w:r>
      <w:r w:rsidRPr="00645B10">
        <w:rPr>
          <w:rFonts w:ascii="Arial" w:hAnsi="Arial" w:cs="Arial"/>
          <w:sz w:val="24"/>
          <w:szCs w:val="24"/>
        </w:rPr>
        <w:br/>
        <w:t xml:space="preserve">Wojewódzkim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20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Rozstrzygnięcie konkursu i wręczenie nagród “Rok 2004 rokiem Witolda </w:t>
      </w:r>
      <w:proofErr w:type="spellStart"/>
      <w:r w:rsidRPr="00645B10">
        <w:rPr>
          <w:rFonts w:ascii="Arial" w:hAnsi="Arial" w:cs="Arial"/>
          <w:sz w:val="24"/>
          <w:szCs w:val="24"/>
        </w:rPr>
        <w:t>Gombrowicza”w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PDK.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21 października 2004 r. </w:t>
      </w:r>
      <w:r w:rsidRPr="00645B10">
        <w:rPr>
          <w:rFonts w:ascii="Arial" w:hAnsi="Arial" w:cs="Arial"/>
          <w:sz w:val="24"/>
          <w:szCs w:val="24"/>
        </w:rPr>
        <w:br/>
        <w:t>- “</w:t>
      </w:r>
      <w:proofErr w:type="spellStart"/>
      <w:r w:rsidRPr="00645B10">
        <w:rPr>
          <w:rFonts w:ascii="Arial" w:hAnsi="Arial" w:cs="Arial"/>
          <w:sz w:val="24"/>
          <w:szCs w:val="24"/>
        </w:rPr>
        <w:t>Brzechwowierszowanie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” w Ośrodku Szkolno-Wychowawczym w Pyrzycach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lastRenderedPageBreak/>
        <w:t xml:space="preserve">- Posiedzenie Komisji </w:t>
      </w:r>
      <w:proofErr w:type="spellStart"/>
      <w:r w:rsidRPr="00645B10">
        <w:rPr>
          <w:rFonts w:ascii="Arial" w:hAnsi="Arial" w:cs="Arial"/>
          <w:sz w:val="24"/>
          <w:szCs w:val="24"/>
        </w:rPr>
        <w:t>Oświaty,Kultury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i Sportu. </w:t>
      </w:r>
      <w:r w:rsidRPr="00645B10">
        <w:rPr>
          <w:rFonts w:ascii="Arial" w:hAnsi="Arial" w:cs="Arial"/>
          <w:sz w:val="24"/>
          <w:szCs w:val="24"/>
        </w:rPr>
        <w:br/>
        <w:t xml:space="preserve">- Dzień Seniora na którym 80-latkowie otrzymali upominki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22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Posiedzenie Komisji Budżetowej w Starostwie Powiatowym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25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Posiedzenie Komisji Zdrowia, Opieki Społecznej i Bezpieczeństwa Obywateli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25-27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Przyjęcie 9 osobowej delegacji ze Szwecji z </w:t>
      </w:r>
      <w:proofErr w:type="spellStart"/>
      <w:r w:rsidRPr="00645B10">
        <w:rPr>
          <w:rFonts w:ascii="Arial" w:hAnsi="Arial" w:cs="Arial"/>
          <w:sz w:val="24"/>
          <w:szCs w:val="24"/>
        </w:rPr>
        <w:t>Malmö</w:t>
      </w:r>
      <w:proofErr w:type="spellEnd"/>
      <w:r w:rsidRPr="00645B10">
        <w:rPr>
          <w:rFonts w:ascii="Arial" w:hAnsi="Arial" w:cs="Arial"/>
          <w:sz w:val="24"/>
          <w:szCs w:val="24"/>
        </w:rPr>
        <w:t xml:space="preserve"> </w:t>
      </w:r>
      <w:r w:rsidRPr="00645B10">
        <w:rPr>
          <w:rFonts w:ascii="Arial" w:hAnsi="Arial" w:cs="Arial"/>
          <w:sz w:val="24"/>
          <w:szCs w:val="24"/>
        </w:rPr>
        <w:br/>
      </w:r>
      <w:r w:rsidRPr="00645B10">
        <w:rPr>
          <w:rFonts w:ascii="Arial" w:hAnsi="Arial" w:cs="Arial"/>
          <w:sz w:val="24"/>
          <w:szCs w:val="24"/>
        </w:rPr>
        <w:br/>
        <w:t xml:space="preserve">26 października 2004 r. </w:t>
      </w:r>
      <w:r w:rsidRPr="00645B10">
        <w:rPr>
          <w:rFonts w:ascii="Arial" w:hAnsi="Arial" w:cs="Arial"/>
          <w:sz w:val="24"/>
          <w:szCs w:val="24"/>
        </w:rPr>
        <w:br/>
        <w:t xml:space="preserve">- Posiedzenie Komisji Rolnictwa, Leśnictwa Ochrony Środowiska, Geodezji </w:t>
      </w:r>
      <w:r w:rsidRPr="00645B10">
        <w:rPr>
          <w:rFonts w:ascii="Arial" w:hAnsi="Arial" w:cs="Arial"/>
          <w:sz w:val="24"/>
          <w:szCs w:val="24"/>
        </w:rPr>
        <w:br/>
        <w:t xml:space="preserve">i Gospodarki </w:t>
      </w:r>
      <w:proofErr w:type="spellStart"/>
      <w:r w:rsidRPr="00645B10">
        <w:rPr>
          <w:rFonts w:ascii="Arial" w:hAnsi="Arial" w:cs="Arial"/>
          <w:sz w:val="24"/>
          <w:szCs w:val="24"/>
        </w:rPr>
        <w:t>Nieruchomościmi</w:t>
      </w:r>
      <w:proofErr w:type="spellEnd"/>
      <w:r w:rsidRPr="00645B10">
        <w:rPr>
          <w:rFonts w:ascii="Arial" w:hAnsi="Arial" w:cs="Arial"/>
          <w:sz w:val="24"/>
          <w:szCs w:val="24"/>
        </w:rPr>
        <w:t>.</w:t>
      </w:r>
    </w:p>
    <w:sectPr w:rsidR="00940EB8" w:rsidRPr="00645B1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5B10"/>
    <w:rsid w:val="00054D39"/>
    <w:rsid w:val="00645B1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2021-11-08T09:36:00Z</dcterms:created>
  <dcterms:modified xsi:type="dcterms:W3CDTF">2021-11-08T09:36:00Z</dcterms:modified>
</cp:coreProperties>
</file>