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2B6B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PROTOKÓŁ NR 28/2006</w:t>
      </w:r>
    </w:p>
    <w:p w14:paraId="72EC5D71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z dnia 29 września 2006 r.</w:t>
      </w:r>
    </w:p>
    <w:p w14:paraId="70C9B361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z posiedzenia Zarządu Powiatu Pyrzyckiego</w:t>
      </w:r>
    </w:p>
    <w:p w14:paraId="04F38FD8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</w:p>
    <w:p w14:paraId="0EE211D6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11D2F358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</w:p>
    <w:p w14:paraId="64CE3E13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Ad. 1.</w:t>
      </w:r>
    </w:p>
    <w:p w14:paraId="57304734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</w:p>
    <w:p w14:paraId="722869BC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Starosta powitał zebranych i po stwierdzeniu quorum przedstawił porządek obrad. Porządek posiedzenia oraz protokół z poprzedniego spotkania Zarządu zostały przyjęte w wyniku głosowania: 4 głosy za.</w:t>
      </w:r>
    </w:p>
    <w:p w14:paraId="136D34F4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</w:p>
    <w:p w14:paraId="5F953E98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Ad. 2.</w:t>
      </w:r>
    </w:p>
    <w:p w14:paraId="7B8F31C5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</w:p>
    <w:p w14:paraId="3F7549A1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 xml:space="preserve">Starosta poprosił Andrzeja </w:t>
      </w:r>
      <w:proofErr w:type="spellStart"/>
      <w:r w:rsidRPr="001F4F50">
        <w:rPr>
          <w:rFonts w:ascii="Times New Roman" w:hAnsi="Times New Roman"/>
          <w:sz w:val="24"/>
          <w:szCs w:val="24"/>
        </w:rPr>
        <w:t>Wabińskiego</w:t>
      </w:r>
      <w:proofErr w:type="spellEnd"/>
      <w:r w:rsidRPr="001F4F50">
        <w:rPr>
          <w:rFonts w:ascii="Times New Roman" w:hAnsi="Times New Roman"/>
          <w:sz w:val="24"/>
          <w:szCs w:val="24"/>
        </w:rPr>
        <w:t xml:space="preserve"> Skarbnika Powiatu o przedstawienie uchwał Zarządu Powiatu Pyrzyckiego. Pierwsza uchwała dotyczyła określenia układu wykonawczego budżetu Powiatu Pyrzyckiego na 2006 r. Skarbnik wyjaśnił, że uchwała jest następstwem uchwały Rady w sprawie zmiany budżetu powiatu określającej dochody w ramach działów i rozdziałów. Uchwała Zarządu określa wydatki w szczegółowości do paragrafów. Zarząd podjął uchwałę w wyniku głosowania: 4 głosy za.</w:t>
      </w:r>
    </w:p>
    <w:p w14:paraId="11967118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Kolejna uchwała dotyczyła zmiany budżetu powiatu na rok 2006. Zmiany były podyktowane koniecznością wprowadzenia do budżetu dotacji celowej przyznanej na pokrycie kosztów przygotowania i przeprowadzenia wyborów samorządowych oraz dotacji Wojewody na wzmocnienie działalności Powiatowego Inspektoratu Nadzoru Budowlanego. Równocześnie wojewoda zmniejszył dotację na dom pomocy społecznej w związku ze zmniejszeniem się liczby mieszkańców. Zarząd podjął uchwałę w wyniku głosowania: 4 głosy za.</w:t>
      </w:r>
    </w:p>
    <w:p w14:paraId="537D63C2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Następnie Skarbnik przedstawił uchwałę Zarządu Powiatu Pyrzyckiego w sprawie zmian w budżecie powiatu na rok 2006. Zmiany były podyktowane koniecznością przesunięć środków między paragrafami. Zarząd podjął uchwałę w wyniku głosowania: 4 głosy za.</w:t>
      </w:r>
    </w:p>
    <w:p w14:paraId="0C68F29B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</w:p>
    <w:p w14:paraId="312FD1B7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128D362B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</w:p>
    <w:p w14:paraId="4E63DD8C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Sporządził:</w:t>
      </w:r>
    </w:p>
    <w:p w14:paraId="68371A1A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Mirosław Gryczka</w:t>
      </w:r>
    </w:p>
    <w:p w14:paraId="24F133E9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</w:p>
    <w:p w14:paraId="54612AAA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lastRenderedPageBreak/>
        <w:t>....................................</w:t>
      </w:r>
    </w:p>
    <w:p w14:paraId="2EAE9E5D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Podpisy członków Zarządu:</w:t>
      </w:r>
    </w:p>
    <w:p w14:paraId="7BFE311F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</w:p>
    <w:p w14:paraId="61AF5C35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1. .........................................</w:t>
      </w:r>
    </w:p>
    <w:p w14:paraId="1F715777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2. .........................................</w:t>
      </w:r>
    </w:p>
    <w:p w14:paraId="5A352D85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3. .........................................</w:t>
      </w:r>
    </w:p>
    <w:p w14:paraId="4520377C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4. .........................................</w:t>
      </w:r>
    </w:p>
    <w:p w14:paraId="7FFD66A9" w14:textId="77777777" w:rsidR="001F4F50" w:rsidRPr="001F4F50" w:rsidRDefault="001F4F50" w:rsidP="001F4F50">
      <w:pPr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5...........................................</w:t>
      </w:r>
    </w:p>
    <w:p w14:paraId="07734837" w14:textId="375860B3" w:rsidR="004B3744" w:rsidRPr="001F4F50" w:rsidRDefault="001F4F50" w:rsidP="001F4F50">
      <w:pPr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Pyrzyce, dnia 29 września 2006 r.</w:t>
      </w:r>
    </w:p>
    <w:sectPr w:rsidR="004B3744" w:rsidRPr="001F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50"/>
    <w:rsid w:val="001F4F50"/>
    <w:rsid w:val="004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B7C5"/>
  <w15:chartTrackingRefBased/>
  <w15:docId w15:val="{B7A86EFA-3D7E-4A8C-A35D-002E399D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2021-11-03T10:40:00Z</dcterms:created>
  <dcterms:modified xsi:type="dcterms:W3CDTF">2021-11-03T10:40:00Z</dcterms:modified>
</cp:coreProperties>
</file>