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4658" w14:textId="77777777" w:rsidR="00425A19" w:rsidRPr="00425A19" w:rsidRDefault="00425A19" w:rsidP="00425A19">
      <w:pPr>
        <w:rPr>
          <w:rFonts w:ascii="Times New Roman" w:hAnsi="Times New Roman"/>
          <w:sz w:val="24"/>
          <w:szCs w:val="24"/>
        </w:rPr>
      </w:pPr>
      <w:r w:rsidRPr="00425A19">
        <w:rPr>
          <w:rFonts w:ascii="Times New Roman" w:hAnsi="Times New Roman"/>
          <w:sz w:val="24"/>
          <w:szCs w:val="24"/>
        </w:rPr>
        <w:t>PROTOKÓŁ NR 21/2006</w:t>
      </w:r>
    </w:p>
    <w:p w14:paraId="207A659A" w14:textId="77777777" w:rsidR="00425A19" w:rsidRPr="00425A19" w:rsidRDefault="00425A19" w:rsidP="00425A19">
      <w:pPr>
        <w:rPr>
          <w:rFonts w:ascii="Times New Roman" w:hAnsi="Times New Roman"/>
          <w:sz w:val="24"/>
          <w:szCs w:val="24"/>
        </w:rPr>
      </w:pPr>
      <w:r w:rsidRPr="00425A19">
        <w:rPr>
          <w:rFonts w:ascii="Times New Roman" w:hAnsi="Times New Roman"/>
          <w:sz w:val="24"/>
          <w:szCs w:val="24"/>
        </w:rPr>
        <w:t>z dnia 5 lipca 2006 r.</w:t>
      </w:r>
    </w:p>
    <w:p w14:paraId="1298914D" w14:textId="77777777" w:rsidR="00425A19" w:rsidRPr="00425A19" w:rsidRDefault="00425A19" w:rsidP="00425A19">
      <w:pPr>
        <w:rPr>
          <w:rFonts w:ascii="Times New Roman" w:hAnsi="Times New Roman"/>
          <w:sz w:val="24"/>
          <w:szCs w:val="24"/>
        </w:rPr>
      </w:pPr>
      <w:r w:rsidRPr="00425A19">
        <w:rPr>
          <w:rFonts w:ascii="Times New Roman" w:hAnsi="Times New Roman"/>
          <w:sz w:val="24"/>
          <w:szCs w:val="24"/>
        </w:rPr>
        <w:t>z posiedzenia Zarządu Powiatu Pyrzyckiego</w:t>
      </w:r>
    </w:p>
    <w:p w14:paraId="020AEDF9" w14:textId="77777777" w:rsidR="00425A19" w:rsidRPr="00425A19" w:rsidRDefault="00425A19" w:rsidP="00425A19">
      <w:pPr>
        <w:rPr>
          <w:rFonts w:ascii="Times New Roman" w:hAnsi="Times New Roman"/>
          <w:sz w:val="24"/>
          <w:szCs w:val="24"/>
        </w:rPr>
      </w:pPr>
    </w:p>
    <w:p w14:paraId="7858295E" w14:textId="77777777" w:rsidR="00425A19" w:rsidRPr="00425A19" w:rsidRDefault="00425A19" w:rsidP="00425A19">
      <w:pPr>
        <w:rPr>
          <w:rFonts w:ascii="Times New Roman" w:hAnsi="Times New Roman"/>
          <w:sz w:val="24"/>
          <w:szCs w:val="24"/>
        </w:rPr>
      </w:pPr>
      <w:r w:rsidRPr="00425A19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6937F907" w14:textId="77777777" w:rsidR="00425A19" w:rsidRPr="00425A19" w:rsidRDefault="00425A19" w:rsidP="00425A19">
      <w:pPr>
        <w:rPr>
          <w:rFonts w:ascii="Times New Roman" w:hAnsi="Times New Roman"/>
          <w:sz w:val="24"/>
          <w:szCs w:val="24"/>
        </w:rPr>
      </w:pPr>
    </w:p>
    <w:p w14:paraId="23597875" w14:textId="77777777" w:rsidR="00425A19" w:rsidRPr="00425A19" w:rsidRDefault="00425A19" w:rsidP="00425A19">
      <w:pPr>
        <w:rPr>
          <w:rFonts w:ascii="Times New Roman" w:hAnsi="Times New Roman"/>
          <w:sz w:val="24"/>
          <w:szCs w:val="24"/>
        </w:rPr>
      </w:pPr>
      <w:r w:rsidRPr="00425A19">
        <w:rPr>
          <w:rFonts w:ascii="Times New Roman" w:hAnsi="Times New Roman"/>
          <w:sz w:val="24"/>
          <w:szCs w:val="24"/>
        </w:rPr>
        <w:t>Ad. 1.</w:t>
      </w:r>
    </w:p>
    <w:p w14:paraId="3A6EDE18" w14:textId="77777777" w:rsidR="00425A19" w:rsidRPr="00425A19" w:rsidRDefault="00425A19" w:rsidP="00425A19">
      <w:pPr>
        <w:rPr>
          <w:rFonts w:ascii="Times New Roman" w:hAnsi="Times New Roman"/>
          <w:sz w:val="24"/>
          <w:szCs w:val="24"/>
        </w:rPr>
      </w:pPr>
      <w:r w:rsidRPr="00425A19">
        <w:rPr>
          <w:rFonts w:ascii="Times New Roman" w:hAnsi="Times New Roman"/>
          <w:sz w:val="24"/>
          <w:szCs w:val="24"/>
        </w:rPr>
        <w:t>Starosta powitał zebranych i po stwierdzeniu quorum przedstawił porządek obrad. Porządek posiedzenia oraz protokół z poprzedniego spotkania Zarządu zostały przyjęte w wyniku głosowania: 5 głosów za.</w:t>
      </w:r>
    </w:p>
    <w:p w14:paraId="4A4B2465" w14:textId="77777777" w:rsidR="00425A19" w:rsidRPr="00425A19" w:rsidRDefault="00425A19" w:rsidP="00425A19">
      <w:pPr>
        <w:rPr>
          <w:rFonts w:ascii="Times New Roman" w:hAnsi="Times New Roman"/>
          <w:sz w:val="24"/>
          <w:szCs w:val="24"/>
        </w:rPr>
      </w:pPr>
    </w:p>
    <w:p w14:paraId="3FC02330" w14:textId="77777777" w:rsidR="00425A19" w:rsidRPr="00425A19" w:rsidRDefault="00425A19" w:rsidP="00425A19">
      <w:pPr>
        <w:rPr>
          <w:rFonts w:ascii="Times New Roman" w:hAnsi="Times New Roman"/>
          <w:sz w:val="24"/>
          <w:szCs w:val="24"/>
        </w:rPr>
      </w:pPr>
      <w:r w:rsidRPr="00425A19">
        <w:rPr>
          <w:rFonts w:ascii="Times New Roman" w:hAnsi="Times New Roman"/>
          <w:sz w:val="24"/>
          <w:szCs w:val="24"/>
        </w:rPr>
        <w:t>Ad. 2.</w:t>
      </w:r>
    </w:p>
    <w:p w14:paraId="4912C2E0" w14:textId="77777777" w:rsidR="00425A19" w:rsidRPr="00425A19" w:rsidRDefault="00425A19" w:rsidP="00425A19">
      <w:pPr>
        <w:rPr>
          <w:rFonts w:ascii="Times New Roman" w:hAnsi="Times New Roman"/>
          <w:sz w:val="24"/>
          <w:szCs w:val="24"/>
        </w:rPr>
      </w:pPr>
      <w:r w:rsidRPr="00425A19">
        <w:rPr>
          <w:rFonts w:ascii="Times New Roman" w:hAnsi="Times New Roman"/>
          <w:sz w:val="24"/>
          <w:szCs w:val="24"/>
        </w:rPr>
        <w:t xml:space="preserve">Starosta przedstawił uchwałę Zarządu Powiatu Pyrzyckiego w sprawie odwołania Jana </w:t>
      </w:r>
      <w:proofErr w:type="spellStart"/>
      <w:r w:rsidRPr="00425A19">
        <w:rPr>
          <w:rFonts w:ascii="Times New Roman" w:hAnsi="Times New Roman"/>
          <w:sz w:val="24"/>
          <w:szCs w:val="24"/>
        </w:rPr>
        <w:t>Kołoszycza</w:t>
      </w:r>
      <w:proofErr w:type="spellEnd"/>
      <w:r w:rsidRPr="00425A19">
        <w:rPr>
          <w:rFonts w:ascii="Times New Roman" w:hAnsi="Times New Roman"/>
          <w:sz w:val="24"/>
          <w:szCs w:val="24"/>
        </w:rPr>
        <w:t xml:space="preserve"> ze stanowiska dyrektora Zespołu Szkół Nr 2 RCKU w Pyrzycach. Przypomniał fakty, które zadecydowały o takiej decyzji Zarządu. Dotyczyły one niewłaściwego kierowania jednostką oraz złej gospodarki finansowej jak również doprowadzenie do obniżenia poziomu i masowego rezygnowania uczniów z nauki w tej szkole. Kurator, po sprawdzeniu wyników pracy dyrektora, pozytywnie zaopiniował zamiar jego odwołania ze stanowiska dyrektora. Robert </w:t>
      </w:r>
      <w:proofErr w:type="spellStart"/>
      <w:r w:rsidRPr="00425A19">
        <w:rPr>
          <w:rFonts w:ascii="Times New Roman" w:hAnsi="Times New Roman"/>
          <w:sz w:val="24"/>
          <w:szCs w:val="24"/>
        </w:rPr>
        <w:t>Betyna</w:t>
      </w:r>
      <w:proofErr w:type="spellEnd"/>
      <w:r w:rsidRPr="00425A19">
        <w:rPr>
          <w:rFonts w:ascii="Times New Roman" w:hAnsi="Times New Roman"/>
          <w:sz w:val="24"/>
          <w:szCs w:val="24"/>
        </w:rPr>
        <w:t xml:space="preserve"> spytał, czy dyrektor zapoznał się ze stawianymi mu zarzutami i czy miał możliwość odniesienia się do nich. Starosta potwierdził to i przedstawił pisma stanowiące korespondencję z dyrektorem w tej sprawie. Zarząd podjął uchwałę o odwołaniu Jana </w:t>
      </w:r>
      <w:proofErr w:type="spellStart"/>
      <w:r w:rsidRPr="00425A19">
        <w:rPr>
          <w:rFonts w:ascii="Times New Roman" w:hAnsi="Times New Roman"/>
          <w:sz w:val="24"/>
          <w:szCs w:val="24"/>
        </w:rPr>
        <w:t>Kołoszycza</w:t>
      </w:r>
      <w:proofErr w:type="spellEnd"/>
      <w:r w:rsidRPr="00425A19">
        <w:rPr>
          <w:rFonts w:ascii="Times New Roman" w:hAnsi="Times New Roman"/>
          <w:sz w:val="24"/>
          <w:szCs w:val="24"/>
        </w:rPr>
        <w:t xml:space="preserve"> ze stanowiska dyrektora z dniem 5 lipca 2006 r. w wyniku głosowania: 5 głosów za.</w:t>
      </w:r>
    </w:p>
    <w:p w14:paraId="6FCAEE6D" w14:textId="77777777" w:rsidR="00425A19" w:rsidRPr="00425A19" w:rsidRDefault="00425A19" w:rsidP="00425A19">
      <w:pPr>
        <w:rPr>
          <w:rFonts w:ascii="Times New Roman" w:hAnsi="Times New Roman"/>
          <w:sz w:val="24"/>
          <w:szCs w:val="24"/>
        </w:rPr>
      </w:pPr>
      <w:r w:rsidRPr="00425A19">
        <w:rPr>
          <w:rFonts w:ascii="Times New Roman" w:hAnsi="Times New Roman"/>
          <w:sz w:val="24"/>
          <w:szCs w:val="24"/>
        </w:rPr>
        <w:t xml:space="preserve">Ze względu na konieczność przygotowania szkoły do nowego roku szkolnego Zarząd zdecydował o powierzeniu obowiązków pełnienia funkcji dyrektora Zespołu Szkół Nr 2 RCKU w Pyrzycach, obecnej wicedyrektor Jolancie </w:t>
      </w:r>
      <w:proofErr w:type="spellStart"/>
      <w:r w:rsidRPr="00425A19">
        <w:rPr>
          <w:rFonts w:ascii="Times New Roman" w:hAnsi="Times New Roman"/>
          <w:sz w:val="24"/>
          <w:szCs w:val="24"/>
        </w:rPr>
        <w:t>Kocanowskiej-Hajduła</w:t>
      </w:r>
      <w:proofErr w:type="spellEnd"/>
      <w:r w:rsidRPr="00425A19">
        <w:rPr>
          <w:rFonts w:ascii="Times New Roman" w:hAnsi="Times New Roman"/>
          <w:sz w:val="24"/>
          <w:szCs w:val="24"/>
        </w:rPr>
        <w:t>. Pełnienie obowiązków dyrektora powierzono na okres maksymalnie sześciu miesięcy, do czasu rozstrzygnięcia konkursu na stanowisko dyrektora. Zarząd podjął uchwałę w tej sprawie w wyniku głosowania: 5 głosów za.</w:t>
      </w:r>
    </w:p>
    <w:p w14:paraId="5729D0BF" w14:textId="77777777" w:rsidR="00425A19" w:rsidRPr="00425A19" w:rsidRDefault="00425A19" w:rsidP="00425A19">
      <w:pPr>
        <w:rPr>
          <w:rFonts w:ascii="Times New Roman" w:hAnsi="Times New Roman"/>
          <w:sz w:val="24"/>
          <w:szCs w:val="24"/>
        </w:rPr>
      </w:pPr>
    </w:p>
    <w:p w14:paraId="7A3A00AE" w14:textId="77777777" w:rsidR="00425A19" w:rsidRPr="00425A19" w:rsidRDefault="00425A19" w:rsidP="00425A19">
      <w:pPr>
        <w:rPr>
          <w:rFonts w:ascii="Times New Roman" w:hAnsi="Times New Roman"/>
          <w:sz w:val="24"/>
          <w:szCs w:val="24"/>
        </w:rPr>
      </w:pPr>
      <w:r w:rsidRPr="00425A19">
        <w:rPr>
          <w:rFonts w:ascii="Times New Roman" w:hAnsi="Times New Roman"/>
          <w:sz w:val="24"/>
          <w:szCs w:val="24"/>
        </w:rPr>
        <w:t>Ad. 3.</w:t>
      </w:r>
    </w:p>
    <w:p w14:paraId="1E39167D" w14:textId="77777777" w:rsidR="00425A19" w:rsidRPr="00425A19" w:rsidRDefault="00425A19" w:rsidP="00425A19">
      <w:pPr>
        <w:rPr>
          <w:rFonts w:ascii="Times New Roman" w:hAnsi="Times New Roman"/>
          <w:sz w:val="24"/>
          <w:szCs w:val="24"/>
        </w:rPr>
      </w:pPr>
      <w:r w:rsidRPr="00425A19">
        <w:rPr>
          <w:rFonts w:ascii="Times New Roman" w:hAnsi="Times New Roman"/>
          <w:sz w:val="24"/>
          <w:szCs w:val="24"/>
        </w:rPr>
        <w:t>Starosta zapoznał Zarząd z decyzją Wojewody Zachodniopomorskiego o rozwiązaniu porozumienia z dnia 30 lipca 2004 r. w sprawie prowadzenia przez Powiat Pyrzycki spraw z zakresu wydawania paszportów. Porozumienie zawiera klauzulę o jego rozwiązaniu z końcem roku kalendarzowego, Wojewoda natomiast prosi o wyrażenie zgody na rozwiązanie porozumienia z końcem września 2006 r.</w:t>
      </w:r>
    </w:p>
    <w:p w14:paraId="0F2075E1" w14:textId="77777777" w:rsidR="00425A19" w:rsidRPr="00425A19" w:rsidRDefault="00425A19" w:rsidP="00425A19">
      <w:pPr>
        <w:rPr>
          <w:rFonts w:ascii="Times New Roman" w:hAnsi="Times New Roman"/>
          <w:sz w:val="24"/>
          <w:szCs w:val="24"/>
        </w:rPr>
      </w:pPr>
      <w:r w:rsidRPr="00425A19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6B57029E" w14:textId="77777777" w:rsidR="00425A19" w:rsidRPr="00425A19" w:rsidRDefault="00425A19" w:rsidP="00425A19">
      <w:pPr>
        <w:rPr>
          <w:rFonts w:ascii="Times New Roman" w:hAnsi="Times New Roman"/>
          <w:sz w:val="24"/>
          <w:szCs w:val="24"/>
        </w:rPr>
      </w:pPr>
    </w:p>
    <w:p w14:paraId="040C44FD" w14:textId="77777777" w:rsidR="00425A19" w:rsidRPr="00425A19" w:rsidRDefault="00425A19" w:rsidP="00425A19">
      <w:pPr>
        <w:rPr>
          <w:rFonts w:ascii="Times New Roman" w:hAnsi="Times New Roman"/>
          <w:sz w:val="24"/>
          <w:szCs w:val="24"/>
        </w:rPr>
      </w:pPr>
      <w:r w:rsidRPr="00425A19">
        <w:rPr>
          <w:rFonts w:ascii="Times New Roman" w:hAnsi="Times New Roman"/>
          <w:sz w:val="24"/>
          <w:szCs w:val="24"/>
        </w:rPr>
        <w:t>Sporządził:</w:t>
      </w:r>
    </w:p>
    <w:p w14:paraId="65BF4C70" w14:textId="77777777" w:rsidR="00425A19" w:rsidRPr="00425A19" w:rsidRDefault="00425A19" w:rsidP="00425A19">
      <w:pPr>
        <w:rPr>
          <w:rFonts w:ascii="Times New Roman" w:hAnsi="Times New Roman"/>
          <w:sz w:val="24"/>
          <w:szCs w:val="24"/>
        </w:rPr>
      </w:pPr>
      <w:r w:rsidRPr="00425A19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425A19">
        <w:rPr>
          <w:rFonts w:ascii="Times New Roman" w:hAnsi="Times New Roman"/>
          <w:sz w:val="24"/>
          <w:szCs w:val="24"/>
        </w:rPr>
        <w:t>Durkin</w:t>
      </w:r>
      <w:proofErr w:type="spellEnd"/>
    </w:p>
    <w:p w14:paraId="76E45D2B" w14:textId="77777777" w:rsidR="00425A19" w:rsidRPr="00425A19" w:rsidRDefault="00425A19" w:rsidP="00425A19">
      <w:pPr>
        <w:rPr>
          <w:rFonts w:ascii="Times New Roman" w:hAnsi="Times New Roman"/>
          <w:sz w:val="24"/>
          <w:szCs w:val="24"/>
        </w:rPr>
      </w:pPr>
      <w:r w:rsidRPr="00425A19">
        <w:rPr>
          <w:rFonts w:ascii="Times New Roman" w:hAnsi="Times New Roman"/>
          <w:sz w:val="24"/>
          <w:szCs w:val="24"/>
        </w:rPr>
        <w:t>Podpisy członków Zarządu:</w:t>
      </w:r>
    </w:p>
    <w:p w14:paraId="31D73DD2" w14:textId="77777777" w:rsidR="00425A19" w:rsidRPr="00425A19" w:rsidRDefault="00425A19" w:rsidP="00425A19">
      <w:pPr>
        <w:rPr>
          <w:rFonts w:ascii="Times New Roman" w:hAnsi="Times New Roman"/>
          <w:sz w:val="24"/>
          <w:szCs w:val="24"/>
        </w:rPr>
      </w:pPr>
      <w:r w:rsidRPr="00425A19">
        <w:rPr>
          <w:rFonts w:ascii="Times New Roman" w:hAnsi="Times New Roman"/>
          <w:sz w:val="24"/>
          <w:szCs w:val="24"/>
        </w:rPr>
        <w:t>1. .........................................</w:t>
      </w:r>
    </w:p>
    <w:p w14:paraId="296B7D3A" w14:textId="77777777" w:rsidR="00425A19" w:rsidRPr="00425A19" w:rsidRDefault="00425A19" w:rsidP="00425A19">
      <w:pPr>
        <w:rPr>
          <w:rFonts w:ascii="Times New Roman" w:hAnsi="Times New Roman"/>
          <w:sz w:val="24"/>
          <w:szCs w:val="24"/>
        </w:rPr>
      </w:pPr>
      <w:r w:rsidRPr="00425A19">
        <w:rPr>
          <w:rFonts w:ascii="Times New Roman" w:hAnsi="Times New Roman"/>
          <w:sz w:val="24"/>
          <w:szCs w:val="24"/>
        </w:rPr>
        <w:t>2. .........................................</w:t>
      </w:r>
    </w:p>
    <w:p w14:paraId="1BAFEF0B" w14:textId="77777777" w:rsidR="00425A19" w:rsidRPr="00425A19" w:rsidRDefault="00425A19" w:rsidP="00425A19">
      <w:pPr>
        <w:rPr>
          <w:rFonts w:ascii="Times New Roman" w:hAnsi="Times New Roman"/>
          <w:sz w:val="24"/>
          <w:szCs w:val="24"/>
        </w:rPr>
      </w:pPr>
      <w:r w:rsidRPr="00425A19">
        <w:rPr>
          <w:rFonts w:ascii="Times New Roman" w:hAnsi="Times New Roman"/>
          <w:sz w:val="24"/>
          <w:szCs w:val="24"/>
        </w:rPr>
        <w:t>3. .........................................</w:t>
      </w:r>
    </w:p>
    <w:p w14:paraId="47722BB9" w14:textId="77777777" w:rsidR="00425A19" w:rsidRPr="00425A19" w:rsidRDefault="00425A19" w:rsidP="00425A19">
      <w:pPr>
        <w:rPr>
          <w:rFonts w:ascii="Times New Roman" w:hAnsi="Times New Roman"/>
          <w:sz w:val="24"/>
          <w:szCs w:val="24"/>
        </w:rPr>
      </w:pPr>
      <w:r w:rsidRPr="00425A19">
        <w:rPr>
          <w:rFonts w:ascii="Times New Roman" w:hAnsi="Times New Roman"/>
          <w:sz w:val="24"/>
          <w:szCs w:val="24"/>
        </w:rPr>
        <w:t>4. .........................................</w:t>
      </w:r>
    </w:p>
    <w:p w14:paraId="020430ED" w14:textId="77777777" w:rsidR="00425A19" w:rsidRPr="00425A19" w:rsidRDefault="00425A19" w:rsidP="00425A19">
      <w:pPr>
        <w:rPr>
          <w:rFonts w:ascii="Times New Roman" w:hAnsi="Times New Roman"/>
          <w:sz w:val="24"/>
          <w:szCs w:val="24"/>
        </w:rPr>
      </w:pPr>
      <w:r w:rsidRPr="00425A19">
        <w:rPr>
          <w:rFonts w:ascii="Times New Roman" w:hAnsi="Times New Roman"/>
          <w:sz w:val="24"/>
          <w:szCs w:val="24"/>
        </w:rPr>
        <w:t>5...........................................</w:t>
      </w:r>
    </w:p>
    <w:p w14:paraId="39CC56BE" w14:textId="75D5A9F8" w:rsidR="004B3744" w:rsidRPr="00425A19" w:rsidRDefault="00425A19" w:rsidP="00425A19">
      <w:pPr>
        <w:rPr>
          <w:rFonts w:ascii="Times New Roman" w:hAnsi="Times New Roman"/>
          <w:sz w:val="24"/>
          <w:szCs w:val="24"/>
        </w:rPr>
      </w:pPr>
      <w:r w:rsidRPr="00425A19">
        <w:rPr>
          <w:rFonts w:ascii="Times New Roman" w:hAnsi="Times New Roman"/>
          <w:sz w:val="24"/>
          <w:szCs w:val="24"/>
        </w:rPr>
        <w:t>Pyrzyce, dnia 5 lipca 2006 r.</w:t>
      </w:r>
    </w:p>
    <w:sectPr w:rsidR="004B3744" w:rsidRPr="0042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19"/>
    <w:rsid w:val="00425A19"/>
    <w:rsid w:val="004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D52C"/>
  <w15:chartTrackingRefBased/>
  <w15:docId w15:val="{8259BEDF-5A31-45F4-8F2C-960B7649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2021-11-03T10:39:00Z</dcterms:created>
  <dcterms:modified xsi:type="dcterms:W3CDTF">2021-11-03T10:39:00Z</dcterms:modified>
</cp:coreProperties>
</file>