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C694"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PROTOKÓŁ NR 20/2006</w:t>
      </w:r>
    </w:p>
    <w:p w14:paraId="425FEEB6"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z dnia 30 czerwca 2006 r.</w:t>
      </w:r>
    </w:p>
    <w:p w14:paraId="755598E0"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z posiedzenia Zarządu Powiatu Pyrzyckiego</w:t>
      </w:r>
    </w:p>
    <w:p w14:paraId="6FD6C4A1" w14:textId="77777777" w:rsidR="007F2B7A" w:rsidRPr="007F2B7A" w:rsidRDefault="007F2B7A" w:rsidP="007F2B7A">
      <w:pPr>
        <w:rPr>
          <w:rFonts w:ascii="Times New Roman" w:hAnsi="Times New Roman"/>
          <w:sz w:val="24"/>
          <w:szCs w:val="24"/>
        </w:rPr>
      </w:pPr>
    </w:p>
    <w:p w14:paraId="1D424D0D"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Lista obecności oraz proponowany porządek posiedzenia stanowią załączniki do niniejszego protokołu.</w:t>
      </w:r>
    </w:p>
    <w:p w14:paraId="1392A93E" w14:textId="77777777" w:rsidR="007F2B7A" w:rsidRPr="007F2B7A" w:rsidRDefault="007F2B7A" w:rsidP="007F2B7A">
      <w:pPr>
        <w:rPr>
          <w:rFonts w:ascii="Times New Roman" w:hAnsi="Times New Roman"/>
          <w:sz w:val="24"/>
          <w:szCs w:val="24"/>
        </w:rPr>
      </w:pPr>
    </w:p>
    <w:p w14:paraId="7C7367DE" w14:textId="77777777" w:rsidR="007F2B7A" w:rsidRPr="007F2B7A" w:rsidRDefault="007F2B7A" w:rsidP="007F2B7A">
      <w:pPr>
        <w:rPr>
          <w:rFonts w:ascii="Times New Roman" w:hAnsi="Times New Roman"/>
          <w:sz w:val="24"/>
          <w:szCs w:val="24"/>
        </w:rPr>
      </w:pPr>
    </w:p>
    <w:p w14:paraId="7264A043"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Ad. 1.</w:t>
      </w:r>
    </w:p>
    <w:p w14:paraId="19652AD8" w14:textId="77777777" w:rsidR="007F2B7A" w:rsidRPr="007F2B7A" w:rsidRDefault="007F2B7A" w:rsidP="007F2B7A">
      <w:pPr>
        <w:rPr>
          <w:rFonts w:ascii="Times New Roman" w:hAnsi="Times New Roman"/>
          <w:sz w:val="24"/>
          <w:szCs w:val="24"/>
        </w:rPr>
      </w:pPr>
    </w:p>
    <w:p w14:paraId="592967B9"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Wicestarosta powitał zebranych i po stwierdzeniu quorum przedstawił porządek obrad. Porządek posiedzenia oraz protokół z poprzedniego spotkania Zarządu zostały przyjęte w wyniku głosowania: 3 głosy za.</w:t>
      </w:r>
    </w:p>
    <w:p w14:paraId="247D1A72" w14:textId="77777777" w:rsidR="007F2B7A" w:rsidRPr="007F2B7A" w:rsidRDefault="007F2B7A" w:rsidP="007F2B7A">
      <w:pPr>
        <w:rPr>
          <w:rFonts w:ascii="Times New Roman" w:hAnsi="Times New Roman"/>
          <w:sz w:val="24"/>
          <w:szCs w:val="24"/>
        </w:rPr>
      </w:pPr>
    </w:p>
    <w:p w14:paraId="6E6C5304"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Ad. 2.</w:t>
      </w:r>
    </w:p>
    <w:p w14:paraId="4CB9A4DB" w14:textId="77777777" w:rsidR="007F2B7A" w:rsidRPr="007F2B7A" w:rsidRDefault="007F2B7A" w:rsidP="007F2B7A">
      <w:pPr>
        <w:rPr>
          <w:rFonts w:ascii="Times New Roman" w:hAnsi="Times New Roman"/>
          <w:sz w:val="24"/>
          <w:szCs w:val="24"/>
        </w:rPr>
      </w:pPr>
    </w:p>
    <w:p w14:paraId="08F64EB0"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xml:space="preserve">Wicestarosta poprosił Andrzeja </w:t>
      </w:r>
      <w:proofErr w:type="spellStart"/>
      <w:r w:rsidRPr="007F2B7A">
        <w:rPr>
          <w:rFonts w:ascii="Times New Roman" w:hAnsi="Times New Roman"/>
          <w:sz w:val="24"/>
          <w:szCs w:val="24"/>
        </w:rPr>
        <w:t>Wabińskiego</w:t>
      </w:r>
      <w:proofErr w:type="spellEnd"/>
      <w:r w:rsidRPr="007F2B7A">
        <w:rPr>
          <w:rFonts w:ascii="Times New Roman" w:hAnsi="Times New Roman"/>
          <w:sz w:val="24"/>
          <w:szCs w:val="24"/>
        </w:rPr>
        <w:t xml:space="preserve"> Skarbnika Powiatu o przedstawienie uchwał Zarządu Powiatu Pyrzyckiego. Pierwsza uchwała dotyczyła zmian w budżecie powiatu na rok 2006. Zmiany były podyktowane koniecznością przesunięć środków między paragrafami. Zarząd podjął uchwałę w wyniku głosowania: 3 głosy za.</w:t>
      </w:r>
    </w:p>
    <w:p w14:paraId="6C356357"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Następna uchwała Zarządu Powiatu Pyrzyckiego dotyczyła zmiany budżetu powiatu na rok 2006. Uchwałą tą zostały wprowadzone dotacje celowe przyznane przez Wojewodę Zachodniopomorskiego. Między innymi ujęto w tej uchwale kwotę 50 tys. zł, z przeznaczeniem na dofinansowanie realizacji zadań w zakresie osiągnięcia standardów w domach pomocy społecznej prowadzonych przez powiat. Zarząd podjął uchwałę w wyniku głosowania: 3 głosy za.</w:t>
      </w:r>
    </w:p>
    <w:p w14:paraId="573103A7"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xml:space="preserve">Z kolei Wicestarosta przedstawił wniosek o poręczenie zobowiązań Szpitala Powiatowego na rzecz Geotermii Pyrzyce do wysokości 200 tys. zł. Nie wywiązywanie się Szpitala z porozumienia dotyczącego spłat zadłużenia spowodowało, ze Geotermia zagroziła zaprzestaniem dostaw energii cieplnej z dniem 1 lipca 2006 r. Odstąpienie od tej decyzji warunkuje uzyskaniem poręczenia zobowiązań Szpitala przez Zarząd Powiatu. W uzasadnieniu wniosku brakuje wskazania źródeł pokrycia zadłużenia. Zarząd może domniemywać, że poręczając zobowiązania godzi się na ich późniejszą spłatę. W budżecie powiatu nie ma już środków, z których można by te spłatę zrealizować. Dotychczasowe działania wspomagające Szpital obciążyły budżet powiatu w takim stopniu, że nie ma już możliwości swobodnego gospodarowania. Tracą na tym inne jednostki, które nie mogą liczyć na pomoc Zarządu. Poza tym wniosek został złożony w dniu 29 czerwca, a odłączenie energii określono na 1 lipca. Termin do podjęcia decyzji, który wyznaczył Zarządowi dyrektor Szpitala nie pozwala na szczegółową analizę. Gdyby wniosek zawierał propozycję przyjęcia </w:t>
      </w:r>
      <w:r w:rsidRPr="007F2B7A">
        <w:rPr>
          <w:rFonts w:ascii="Times New Roman" w:hAnsi="Times New Roman"/>
          <w:sz w:val="24"/>
          <w:szCs w:val="24"/>
        </w:rPr>
        <w:lastRenderedPageBreak/>
        <w:t>poręczenia z deklaracją dyrektora, że przyjmuje obowiązek spłaty zobowiązania w całości na początku roku 2007, to Zarząd mając taka gwarancję, mógłby udzielić poręczenia. Chociaż Zarząd nie jest już skłonny do kolejnych aktów przyjmowania na siebie odpowiedzialności za Szpital. Za jednostkę odpowiada dyrektor, to on powinien podejmować decyzje i brać za nie odpowiedzialność. Nie musi za niego poręczać Zarząd, dyrektor może wystawić weksel, może ustanowić cesję środków z NFZ. W taki sposób postępuje większość dyrektorów i w naszym powiecie też powinna się ta praktyka upowszechnić. Zarząd przyjął takie stanowisko i odrzucił wniosek w obecnej formie, w wyniku głosowania: 3 głosy za.</w:t>
      </w:r>
    </w:p>
    <w:p w14:paraId="0E661209"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Skarbnik poinformował Zarząd, że upływa termin przekazania środków uzyskanych z zamrożenia diet radnych z przeznaczeniem na zakup laparoskopu dla Szpitala Powiatowego. Zakupu jeszcze nie dokonano, ale można przekazać środki na konto Szpitala z przeznaczeniem na ten cel. Zarząd wyraził zgodę na przekazanie środków na konto Szpitala w wyniku głosowania: 3 głosy za.</w:t>
      </w:r>
    </w:p>
    <w:p w14:paraId="7CCE9A1D"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Wicestarosta przedstawił stanowisko Zachodniopomorskiej Platformy Obywatelskiej w sprawie wyboru wariantu podziału środków finansowych z funduszy strukturalnych przeznaczonych dla regionów w latach 2007-2013. Popiera ono pierwszy wariant algorytmu bazującego na wskaźnikach liczby ludności, poziomu PKB per capita oraz poziomu bezrobocia. Ten wariant algorytmu podziału środków, stwarza największe szanse i możliwości wzrostu konkurencyjności rejonu województwa zachodniopomorskiego. Zarząd przyjął stanowisko popierające ten wybór w wyniku głosowania: 3 głosy za.</w:t>
      </w:r>
    </w:p>
    <w:p w14:paraId="1CFB493E" w14:textId="77777777" w:rsidR="007F2B7A" w:rsidRPr="007F2B7A" w:rsidRDefault="007F2B7A" w:rsidP="007F2B7A">
      <w:pPr>
        <w:rPr>
          <w:rFonts w:ascii="Times New Roman" w:hAnsi="Times New Roman"/>
          <w:sz w:val="24"/>
          <w:szCs w:val="24"/>
        </w:rPr>
      </w:pPr>
    </w:p>
    <w:p w14:paraId="6F3588FE"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Ad. 3.</w:t>
      </w:r>
    </w:p>
    <w:p w14:paraId="73D55E53" w14:textId="77777777" w:rsidR="007F2B7A" w:rsidRPr="007F2B7A" w:rsidRDefault="007F2B7A" w:rsidP="007F2B7A">
      <w:pPr>
        <w:rPr>
          <w:rFonts w:ascii="Times New Roman" w:hAnsi="Times New Roman"/>
          <w:sz w:val="24"/>
          <w:szCs w:val="24"/>
        </w:rPr>
      </w:pPr>
    </w:p>
    <w:p w14:paraId="5B907F46"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Wicestarosta przedstawił uchwały Zarządu Powiatu Pyrzyckiego w sprawie:</w:t>
      </w:r>
    </w:p>
    <w:p w14:paraId="516F9AA3"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zatwierdzenia sprawozdania finansowego Szpitala Powiatowego w Pyrzycach za rok 2005,</w:t>
      </w:r>
    </w:p>
    <w:p w14:paraId="418C42DF"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źródeł pokrycia straty bilansowej Szpitala Powiatowego w Pyrzycach za rok 2005,</w:t>
      </w:r>
    </w:p>
    <w:p w14:paraId="3CEE2ED1"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zatwierdzenia sprawozdania finansowego Zakładu Opiekuńczo-Leczniczego w Pyrzycach za rok 2005,</w:t>
      </w:r>
    </w:p>
    <w:p w14:paraId="1886DE8C"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źródeł pokrycia straty bilansowej Zakładu Opiekuńczo-Leczniczego w Pyrzycach za rok 2005.</w:t>
      </w:r>
    </w:p>
    <w:p w14:paraId="09145371"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Sprawozdania i określenia źródeł pokrycia strat bilansowych zostały przyjęte przez komisje społeczne. Zarząd podjął uchwały w wyniku głosowania: 3 głosy za.</w:t>
      </w:r>
    </w:p>
    <w:p w14:paraId="6BD1BA77" w14:textId="77777777" w:rsidR="007F2B7A" w:rsidRPr="007F2B7A" w:rsidRDefault="007F2B7A" w:rsidP="007F2B7A">
      <w:pPr>
        <w:rPr>
          <w:rFonts w:ascii="Times New Roman" w:hAnsi="Times New Roman"/>
          <w:sz w:val="24"/>
          <w:szCs w:val="24"/>
        </w:rPr>
      </w:pPr>
    </w:p>
    <w:p w14:paraId="67EB4BB5"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Ad. 4.</w:t>
      </w:r>
    </w:p>
    <w:p w14:paraId="48C44EEC" w14:textId="77777777" w:rsidR="007F2B7A" w:rsidRPr="007F2B7A" w:rsidRDefault="007F2B7A" w:rsidP="007F2B7A">
      <w:pPr>
        <w:rPr>
          <w:rFonts w:ascii="Times New Roman" w:hAnsi="Times New Roman"/>
          <w:sz w:val="24"/>
          <w:szCs w:val="24"/>
        </w:rPr>
      </w:pPr>
    </w:p>
    <w:p w14:paraId="2E148A5A"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xml:space="preserve">Wicestarosta przedstawił uchwałę Zarządu Powiatu Pyrzyckiego w sprawie powołania komisji konkursowej w celu wyłonienia kandydata na stanowisko dyrektora Powiatowego Międzyszkolnego Ośrodka Sportowego w Pyrzycach. Na przedstawicieli organu prowadzącego Zarząd wyznaczył Piotra Rybkowskiego jako przewodniczącego oraz </w:t>
      </w:r>
      <w:r w:rsidRPr="007F2B7A">
        <w:rPr>
          <w:rFonts w:ascii="Times New Roman" w:hAnsi="Times New Roman"/>
          <w:sz w:val="24"/>
          <w:szCs w:val="24"/>
        </w:rPr>
        <w:lastRenderedPageBreak/>
        <w:t xml:space="preserve">Walentego </w:t>
      </w:r>
      <w:proofErr w:type="spellStart"/>
      <w:r w:rsidRPr="007F2B7A">
        <w:rPr>
          <w:rFonts w:ascii="Times New Roman" w:hAnsi="Times New Roman"/>
          <w:sz w:val="24"/>
          <w:szCs w:val="24"/>
        </w:rPr>
        <w:t>Darczuka</w:t>
      </w:r>
      <w:proofErr w:type="spellEnd"/>
      <w:r w:rsidRPr="007F2B7A">
        <w:rPr>
          <w:rFonts w:ascii="Times New Roman" w:hAnsi="Times New Roman"/>
          <w:sz w:val="24"/>
          <w:szCs w:val="24"/>
        </w:rPr>
        <w:t xml:space="preserve"> i Dariusza </w:t>
      </w:r>
      <w:proofErr w:type="spellStart"/>
      <w:r w:rsidRPr="007F2B7A">
        <w:rPr>
          <w:rFonts w:ascii="Times New Roman" w:hAnsi="Times New Roman"/>
          <w:sz w:val="24"/>
          <w:szCs w:val="24"/>
        </w:rPr>
        <w:t>Jagielłę</w:t>
      </w:r>
      <w:proofErr w:type="spellEnd"/>
      <w:r w:rsidRPr="007F2B7A">
        <w:rPr>
          <w:rFonts w:ascii="Times New Roman" w:hAnsi="Times New Roman"/>
          <w:sz w:val="24"/>
          <w:szCs w:val="24"/>
        </w:rPr>
        <w:t xml:space="preserve"> jako członków. Wszyscy oni są członkami Komisji Oświaty, Kultury i Sportu. Zarząd podjął uchwałę w wyniku głosowania: 3 głosy za.</w:t>
      </w:r>
    </w:p>
    <w:p w14:paraId="650C77A2"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Wicestarosta przedstawił zaproszenie do udziału Powiatu Pyrzyckiego w tegorocznych Dniach Województwa. Zarząd wyraził zgodę na udział. Jako pełnomocnika do spraw organizacyjnych wyznaczono Sekretarza Powiatu.</w:t>
      </w:r>
    </w:p>
    <w:p w14:paraId="2A5672FF"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xml:space="preserve">Andrzej </w:t>
      </w:r>
      <w:proofErr w:type="spellStart"/>
      <w:r w:rsidRPr="007F2B7A">
        <w:rPr>
          <w:rFonts w:ascii="Times New Roman" w:hAnsi="Times New Roman"/>
          <w:sz w:val="24"/>
          <w:szCs w:val="24"/>
        </w:rPr>
        <w:t>Jakieła</w:t>
      </w:r>
      <w:proofErr w:type="spellEnd"/>
      <w:r w:rsidRPr="007F2B7A">
        <w:rPr>
          <w:rFonts w:ascii="Times New Roman" w:hAnsi="Times New Roman"/>
          <w:sz w:val="24"/>
          <w:szCs w:val="24"/>
        </w:rPr>
        <w:t xml:space="preserve"> dyrektor Wydziału Oświaty, Kultury, Sportu i Turystyki przedstawił aktualną sytuację w Zespole Szkół Nr 2 RCKU. Potwierdza ona, że obecny dyrektor nie powinien dalej zajmować tego stanowiska. Kurator w piśmie z dnia 20 czerwca 2006 r. pozytywnie zaopiniował zamiar odwołania Jana </w:t>
      </w:r>
      <w:proofErr w:type="spellStart"/>
      <w:r w:rsidRPr="007F2B7A">
        <w:rPr>
          <w:rFonts w:ascii="Times New Roman" w:hAnsi="Times New Roman"/>
          <w:sz w:val="24"/>
          <w:szCs w:val="24"/>
        </w:rPr>
        <w:t>Kołoszycza</w:t>
      </w:r>
      <w:proofErr w:type="spellEnd"/>
      <w:r w:rsidRPr="007F2B7A">
        <w:rPr>
          <w:rFonts w:ascii="Times New Roman" w:hAnsi="Times New Roman"/>
          <w:sz w:val="24"/>
          <w:szCs w:val="24"/>
        </w:rPr>
        <w:t xml:space="preserve"> ze stanowiska dyrektora. W związku z tym, na początku przyszłego tygodnia, Zarząd poprosi dyrektora </w:t>
      </w:r>
      <w:proofErr w:type="spellStart"/>
      <w:r w:rsidRPr="007F2B7A">
        <w:rPr>
          <w:rFonts w:ascii="Times New Roman" w:hAnsi="Times New Roman"/>
          <w:sz w:val="24"/>
          <w:szCs w:val="24"/>
        </w:rPr>
        <w:t>Kołoszycza</w:t>
      </w:r>
      <w:proofErr w:type="spellEnd"/>
      <w:r w:rsidRPr="007F2B7A">
        <w:rPr>
          <w:rFonts w:ascii="Times New Roman" w:hAnsi="Times New Roman"/>
          <w:sz w:val="24"/>
          <w:szCs w:val="24"/>
        </w:rPr>
        <w:t xml:space="preserve"> o złożenie rezygnacji, a tym samym umożliwienie przeprowadzenia procedury wyboru nowego dyrektora w taki sposób, aby nie zakłócić pracy szkoły.</w:t>
      </w:r>
    </w:p>
    <w:p w14:paraId="51865EC0" w14:textId="77777777" w:rsidR="007F2B7A" w:rsidRPr="007F2B7A" w:rsidRDefault="007F2B7A" w:rsidP="007F2B7A">
      <w:pPr>
        <w:rPr>
          <w:rFonts w:ascii="Times New Roman" w:hAnsi="Times New Roman"/>
          <w:sz w:val="24"/>
          <w:szCs w:val="24"/>
        </w:rPr>
      </w:pPr>
    </w:p>
    <w:p w14:paraId="2AEDDBD8" w14:textId="77777777" w:rsidR="007F2B7A" w:rsidRPr="007F2B7A" w:rsidRDefault="007F2B7A" w:rsidP="007F2B7A">
      <w:pPr>
        <w:rPr>
          <w:rFonts w:ascii="Times New Roman" w:hAnsi="Times New Roman"/>
          <w:sz w:val="24"/>
          <w:szCs w:val="24"/>
        </w:rPr>
      </w:pPr>
    </w:p>
    <w:p w14:paraId="0217BD1F" w14:textId="77777777" w:rsidR="007F2B7A" w:rsidRPr="007F2B7A" w:rsidRDefault="007F2B7A" w:rsidP="007F2B7A">
      <w:pPr>
        <w:rPr>
          <w:rFonts w:ascii="Times New Roman" w:hAnsi="Times New Roman"/>
          <w:sz w:val="24"/>
          <w:szCs w:val="24"/>
        </w:rPr>
      </w:pPr>
    </w:p>
    <w:p w14:paraId="63BF04F5"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Ad. 5.</w:t>
      </w:r>
    </w:p>
    <w:p w14:paraId="322E1BC6" w14:textId="77777777" w:rsidR="007F2B7A" w:rsidRPr="007F2B7A" w:rsidRDefault="007F2B7A" w:rsidP="007F2B7A">
      <w:pPr>
        <w:rPr>
          <w:rFonts w:ascii="Times New Roman" w:hAnsi="Times New Roman"/>
          <w:sz w:val="24"/>
          <w:szCs w:val="24"/>
        </w:rPr>
      </w:pPr>
    </w:p>
    <w:p w14:paraId="2DEC5392"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Wicestarosta przedstawił wnioski o wyrażenie zgody na wszczęcie postępowania o udzielenie zamówienia publicznego na dostawę znaków drogowych pionowych i słupów do znaków oraz na budowę części chodników w miejscowości Bielice. Zarząd wyraził zgodę w wyniku głosowania: 3 głosy za.</w:t>
      </w:r>
    </w:p>
    <w:p w14:paraId="5E4EDD4E"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Następnie Wicestarosta przedstawił uchwałę Zarządu Powiatu Pyrzyckiego w sprawie wyrażenia opinii o pozbawieniu kategorii drogi powiatowej ulicy Rynek w miejscowości Trzcińsko Zdrój. Zarząd podjął uchwałę w wyniku głosowania: 3 głosy za.</w:t>
      </w:r>
    </w:p>
    <w:p w14:paraId="128CEE4D" w14:textId="77777777" w:rsidR="007F2B7A" w:rsidRPr="007F2B7A" w:rsidRDefault="007F2B7A" w:rsidP="007F2B7A">
      <w:pPr>
        <w:rPr>
          <w:rFonts w:ascii="Times New Roman" w:hAnsi="Times New Roman"/>
          <w:sz w:val="24"/>
          <w:szCs w:val="24"/>
        </w:rPr>
      </w:pPr>
    </w:p>
    <w:p w14:paraId="439EC834"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Ad. 6.</w:t>
      </w:r>
    </w:p>
    <w:p w14:paraId="3D7350A0" w14:textId="77777777" w:rsidR="007F2B7A" w:rsidRPr="007F2B7A" w:rsidRDefault="007F2B7A" w:rsidP="007F2B7A">
      <w:pPr>
        <w:rPr>
          <w:rFonts w:ascii="Times New Roman" w:hAnsi="Times New Roman"/>
          <w:sz w:val="24"/>
          <w:szCs w:val="24"/>
        </w:rPr>
      </w:pPr>
    </w:p>
    <w:p w14:paraId="0BE8ECE2"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Wicestarosta przedstawił protokoły z kontroli Komisji Rewizyjnej w Starostwie oraz w Powiatowym Centrum Pomocy Rodzinie. Zarząd zwrócił uwagę na wykraczanie komisji poza kompetencje. Komisja wnioskuje o zwiększenie środków na działalność jednostki.</w:t>
      </w:r>
    </w:p>
    <w:p w14:paraId="01D45D04" w14:textId="77777777" w:rsidR="007F2B7A" w:rsidRPr="007F2B7A" w:rsidRDefault="007F2B7A" w:rsidP="007F2B7A">
      <w:pPr>
        <w:rPr>
          <w:rFonts w:ascii="Times New Roman" w:hAnsi="Times New Roman"/>
          <w:sz w:val="24"/>
          <w:szCs w:val="24"/>
        </w:rPr>
      </w:pPr>
    </w:p>
    <w:p w14:paraId="4B011DCC"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Ad. 7.</w:t>
      </w:r>
    </w:p>
    <w:p w14:paraId="04E0EF8F" w14:textId="77777777" w:rsidR="007F2B7A" w:rsidRPr="007F2B7A" w:rsidRDefault="007F2B7A" w:rsidP="007F2B7A">
      <w:pPr>
        <w:rPr>
          <w:rFonts w:ascii="Times New Roman" w:hAnsi="Times New Roman"/>
          <w:sz w:val="24"/>
          <w:szCs w:val="24"/>
        </w:rPr>
      </w:pPr>
    </w:p>
    <w:p w14:paraId="44530044"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xml:space="preserve">Piotr Rybkowski wyraził niezadowolenie z powodu braku informacji na temat działań na drodze Pyrzyce-Załęże. Pomimo decyzji Zarządu mających powstrzymać niszczenie drogi w tej sprawie nic się nie zmieniło. Droga jest nadal niszczona. Wicestarosta zapewnił, że </w:t>
      </w:r>
      <w:r w:rsidRPr="007F2B7A">
        <w:rPr>
          <w:rFonts w:ascii="Times New Roman" w:hAnsi="Times New Roman"/>
          <w:sz w:val="24"/>
          <w:szCs w:val="24"/>
        </w:rPr>
        <w:lastRenderedPageBreak/>
        <w:t>spotkanie zainteresowanych stron odbędzie się, gdy tyko Zarząd Dróg Powiatowych opracuje kosztorysy i harmonogram działań.</w:t>
      </w:r>
    </w:p>
    <w:p w14:paraId="3F3DF6D6" w14:textId="77777777" w:rsidR="007F2B7A" w:rsidRPr="007F2B7A" w:rsidRDefault="007F2B7A" w:rsidP="007F2B7A">
      <w:pPr>
        <w:rPr>
          <w:rFonts w:ascii="Times New Roman" w:hAnsi="Times New Roman"/>
          <w:sz w:val="24"/>
          <w:szCs w:val="24"/>
        </w:rPr>
      </w:pPr>
    </w:p>
    <w:p w14:paraId="47334A2E"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Na tym spotkanie zakończono. Wicestarosta podziękował zebranym za udział.</w:t>
      </w:r>
    </w:p>
    <w:p w14:paraId="15B1A9C5" w14:textId="77777777" w:rsidR="007F2B7A" w:rsidRPr="007F2B7A" w:rsidRDefault="007F2B7A" w:rsidP="007F2B7A">
      <w:pPr>
        <w:rPr>
          <w:rFonts w:ascii="Times New Roman" w:hAnsi="Times New Roman"/>
          <w:sz w:val="24"/>
          <w:szCs w:val="24"/>
        </w:rPr>
      </w:pPr>
    </w:p>
    <w:p w14:paraId="5BCAA2FC" w14:textId="77777777" w:rsidR="007F2B7A" w:rsidRPr="007F2B7A" w:rsidRDefault="007F2B7A" w:rsidP="007F2B7A">
      <w:pPr>
        <w:rPr>
          <w:rFonts w:ascii="Times New Roman" w:hAnsi="Times New Roman"/>
          <w:sz w:val="24"/>
          <w:szCs w:val="24"/>
        </w:rPr>
      </w:pPr>
    </w:p>
    <w:p w14:paraId="07DB9523" w14:textId="77777777" w:rsidR="007F2B7A" w:rsidRPr="007F2B7A" w:rsidRDefault="007F2B7A" w:rsidP="007F2B7A">
      <w:pPr>
        <w:rPr>
          <w:rFonts w:ascii="Times New Roman" w:hAnsi="Times New Roman"/>
          <w:sz w:val="24"/>
          <w:szCs w:val="24"/>
        </w:rPr>
      </w:pPr>
    </w:p>
    <w:p w14:paraId="0DF50F4C"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Sporządził:</w:t>
      </w:r>
    </w:p>
    <w:p w14:paraId="0D589733" w14:textId="77777777" w:rsidR="007F2B7A" w:rsidRPr="007F2B7A" w:rsidRDefault="007F2B7A" w:rsidP="007F2B7A">
      <w:pPr>
        <w:rPr>
          <w:rFonts w:ascii="Times New Roman" w:hAnsi="Times New Roman"/>
          <w:sz w:val="24"/>
          <w:szCs w:val="24"/>
        </w:rPr>
      </w:pPr>
    </w:p>
    <w:p w14:paraId="1AAD4909"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 xml:space="preserve">Waldemar </w:t>
      </w:r>
      <w:proofErr w:type="spellStart"/>
      <w:r w:rsidRPr="007F2B7A">
        <w:rPr>
          <w:rFonts w:ascii="Times New Roman" w:hAnsi="Times New Roman"/>
          <w:sz w:val="24"/>
          <w:szCs w:val="24"/>
        </w:rPr>
        <w:t>Durkin</w:t>
      </w:r>
      <w:proofErr w:type="spellEnd"/>
    </w:p>
    <w:p w14:paraId="04D79904"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Podpisy członków Zarządu:</w:t>
      </w:r>
    </w:p>
    <w:p w14:paraId="5E15F183" w14:textId="77777777" w:rsidR="007F2B7A" w:rsidRPr="007F2B7A" w:rsidRDefault="007F2B7A" w:rsidP="007F2B7A">
      <w:pPr>
        <w:rPr>
          <w:rFonts w:ascii="Times New Roman" w:hAnsi="Times New Roman"/>
          <w:sz w:val="24"/>
          <w:szCs w:val="24"/>
        </w:rPr>
      </w:pPr>
    </w:p>
    <w:p w14:paraId="0ADF1E3D"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1. .........................................</w:t>
      </w:r>
    </w:p>
    <w:p w14:paraId="2C97B000"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2. .........................................</w:t>
      </w:r>
    </w:p>
    <w:p w14:paraId="5247BF6C"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3. .........................................</w:t>
      </w:r>
    </w:p>
    <w:p w14:paraId="258780C1"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4. .........................................</w:t>
      </w:r>
    </w:p>
    <w:p w14:paraId="5A6342E1" w14:textId="77777777" w:rsidR="007F2B7A" w:rsidRPr="007F2B7A" w:rsidRDefault="007F2B7A" w:rsidP="007F2B7A">
      <w:pPr>
        <w:rPr>
          <w:rFonts w:ascii="Times New Roman" w:hAnsi="Times New Roman"/>
          <w:sz w:val="24"/>
          <w:szCs w:val="24"/>
        </w:rPr>
      </w:pPr>
      <w:r w:rsidRPr="007F2B7A">
        <w:rPr>
          <w:rFonts w:ascii="Times New Roman" w:hAnsi="Times New Roman"/>
          <w:sz w:val="24"/>
          <w:szCs w:val="24"/>
        </w:rPr>
        <w:t>5...........................................</w:t>
      </w:r>
    </w:p>
    <w:p w14:paraId="19754177" w14:textId="2D09989E" w:rsidR="004B3744" w:rsidRPr="007F2B7A" w:rsidRDefault="007F2B7A" w:rsidP="007F2B7A">
      <w:pPr>
        <w:rPr>
          <w:rFonts w:ascii="Times New Roman" w:hAnsi="Times New Roman"/>
          <w:sz w:val="24"/>
          <w:szCs w:val="24"/>
        </w:rPr>
      </w:pPr>
      <w:r w:rsidRPr="007F2B7A">
        <w:rPr>
          <w:rFonts w:ascii="Times New Roman" w:hAnsi="Times New Roman"/>
          <w:sz w:val="24"/>
          <w:szCs w:val="24"/>
        </w:rPr>
        <w:t>Pyrzyce, dnia 30 czerwca 2006 r.</w:t>
      </w:r>
    </w:p>
    <w:sectPr w:rsidR="004B3744" w:rsidRPr="007F2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7A"/>
    <w:rsid w:val="004B3744"/>
    <w:rsid w:val="007F2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1AEE"/>
  <w15:chartTrackingRefBased/>
  <w15:docId w15:val="{FE8CEFEC-D469-464E-8020-59CF7A84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6264</Characters>
  <Application>Microsoft Office Word</Application>
  <DocSecurity>0</DocSecurity>
  <Lines>52</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2021-11-03T10:38:00Z</dcterms:created>
  <dcterms:modified xsi:type="dcterms:W3CDTF">2021-11-03T10:39:00Z</dcterms:modified>
</cp:coreProperties>
</file>