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B5E79" w14:textId="77777777" w:rsidR="009840BC" w:rsidRPr="009840BC" w:rsidRDefault="009840BC" w:rsidP="009840BC">
      <w:pPr>
        <w:rPr>
          <w:rFonts w:ascii="Times New Roman" w:hAnsi="Times New Roman"/>
          <w:sz w:val="24"/>
          <w:szCs w:val="24"/>
        </w:rPr>
      </w:pPr>
      <w:r w:rsidRPr="009840BC">
        <w:rPr>
          <w:rFonts w:ascii="Times New Roman" w:hAnsi="Times New Roman"/>
          <w:sz w:val="24"/>
          <w:szCs w:val="24"/>
        </w:rPr>
        <w:t>PROTOKÓŁ Nr 9/2007</w:t>
      </w:r>
    </w:p>
    <w:p w14:paraId="134441B8" w14:textId="77777777" w:rsidR="009840BC" w:rsidRPr="009840BC" w:rsidRDefault="009840BC" w:rsidP="009840BC">
      <w:pPr>
        <w:rPr>
          <w:rFonts w:ascii="Times New Roman" w:hAnsi="Times New Roman"/>
          <w:sz w:val="24"/>
          <w:szCs w:val="24"/>
        </w:rPr>
      </w:pPr>
      <w:r w:rsidRPr="009840BC">
        <w:rPr>
          <w:rFonts w:ascii="Times New Roman" w:hAnsi="Times New Roman"/>
          <w:sz w:val="24"/>
          <w:szCs w:val="24"/>
        </w:rPr>
        <w:t>z dnia 29 marca 2007 r.</w:t>
      </w:r>
    </w:p>
    <w:p w14:paraId="3C99E9C4" w14:textId="77777777" w:rsidR="009840BC" w:rsidRPr="009840BC" w:rsidRDefault="009840BC" w:rsidP="009840BC">
      <w:pPr>
        <w:rPr>
          <w:rFonts w:ascii="Times New Roman" w:hAnsi="Times New Roman"/>
          <w:sz w:val="24"/>
          <w:szCs w:val="24"/>
        </w:rPr>
      </w:pPr>
      <w:r w:rsidRPr="009840BC">
        <w:rPr>
          <w:rFonts w:ascii="Times New Roman" w:hAnsi="Times New Roman"/>
          <w:sz w:val="24"/>
          <w:szCs w:val="24"/>
        </w:rPr>
        <w:t>z posiedzenia Zarządu Powiatu Pyrzyckiego</w:t>
      </w:r>
    </w:p>
    <w:p w14:paraId="77A9C756" w14:textId="77777777" w:rsidR="009840BC" w:rsidRPr="009840BC" w:rsidRDefault="009840BC" w:rsidP="009840BC">
      <w:pPr>
        <w:rPr>
          <w:rFonts w:ascii="Times New Roman" w:hAnsi="Times New Roman"/>
          <w:sz w:val="24"/>
          <w:szCs w:val="24"/>
        </w:rPr>
      </w:pPr>
    </w:p>
    <w:p w14:paraId="475124DB" w14:textId="77777777" w:rsidR="009840BC" w:rsidRPr="009840BC" w:rsidRDefault="009840BC" w:rsidP="009840BC">
      <w:pPr>
        <w:rPr>
          <w:rFonts w:ascii="Times New Roman" w:hAnsi="Times New Roman"/>
          <w:sz w:val="24"/>
          <w:szCs w:val="24"/>
        </w:rPr>
      </w:pPr>
    </w:p>
    <w:p w14:paraId="0EFFADB8" w14:textId="77777777" w:rsidR="009840BC" w:rsidRPr="009840BC" w:rsidRDefault="009840BC" w:rsidP="009840BC">
      <w:pPr>
        <w:rPr>
          <w:rFonts w:ascii="Times New Roman" w:hAnsi="Times New Roman"/>
          <w:sz w:val="24"/>
          <w:szCs w:val="24"/>
        </w:rPr>
      </w:pPr>
      <w:r w:rsidRPr="009840BC">
        <w:rPr>
          <w:rFonts w:ascii="Times New Roman" w:hAnsi="Times New Roman"/>
          <w:sz w:val="24"/>
          <w:szCs w:val="24"/>
        </w:rPr>
        <w:t>Lista obecności oraz proponowany porządek posiedzenia stanowią załączniki do niniejszego protokołu.</w:t>
      </w:r>
    </w:p>
    <w:p w14:paraId="01B81C40" w14:textId="77777777" w:rsidR="009840BC" w:rsidRPr="009840BC" w:rsidRDefault="009840BC" w:rsidP="009840BC">
      <w:pPr>
        <w:rPr>
          <w:rFonts w:ascii="Times New Roman" w:hAnsi="Times New Roman"/>
          <w:sz w:val="24"/>
          <w:szCs w:val="24"/>
        </w:rPr>
      </w:pPr>
    </w:p>
    <w:p w14:paraId="0F2083C4" w14:textId="77777777" w:rsidR="009840BC" w:rsidRPr="009840BC" w:rsidRDefault="009840BC" w:rsidP="009840BC">
      <w:pPr>
        <w:rPr>
          <w:rFonts w:ascii="Times New Roman" w:hAnsi="Times New Roman"/>
          <w:sz w:val="24"/>
          <w:szCs w:val="24"/>
        </w:rPr>
      </w:pPr>
    </w:p>
    <w:p w14:paraId="6D6BB8BD" w14:textId="77777777" w:rsidR="009840BC" w:rsidRPr="009840BC" w:rsidRDefault="009840BC" w:rsidP="009840BC">
      <w:pPr>
        <w:rPr>
          <w:rFonts w:ascii="Times New Roman" w:hAnsi="Times New Roman"/>
          <w:sz w:val="24"/>
          <w:szCs w:val="24"/>
        </w:rPr>
      </w:pPr>
      <w:r w:rsidRPr="009840BC">
        <w:rPr>
          <w:rFonts w:ascii="Times New Roman" w:hAnsi="Times New Roman"/>
          <w:sz w:val="24"/>
          <w:szCs w:val="24"/>
        </w:rPr>
        <w:t>Ad. 1.</w:t>
      </w:r>
    </w:p>
    <w:p w14:paraId="589B26E4" w14:textId="77777777" w:rsidR="009840BC" w:rsidRPr="009840BC" w:rsidRDefault="009840BC" w:rsidP="009840BC">
      <w:pPr>
        <w:rPr>
          <w:rFonts w:ascii="Times New Roman" w:hAnsi="Times New Roman"/>
          <w:sz w:val="24"/>
          <w:szCs w:val="24"/>
        </w:rPr>
      </w:pPr>
      <w:r w:rsidRPr="009840BC">
        <w:rPr>
          <w:rFonts w:ascii="Times New Roman" w:hAnsi="Times New Roman"/>
          <w:sz w:val="24"/>
          <w:szCs w:val="24"/>
        </w:rPr>
        <w:t>Starosta powitał zebranych i po stwierdzeniu quorum przedstawił porządek posiedzenia. Porządek oraz protokoły z dwóch poprzednich spotkań zostały przyjęte w wyniku głosowania: 5 głosów za.</w:t>
      </w:r>
    </w:p>
    <w:p w14:paraId="532FD8F6" w14:textId="77777777" w:rsidR="009840BC" w:rsidRPr="009840BC" w:rsidRDefault="009840BC" w:rsidP="009840BC">
      <w:pPr>
        <w:rPr>
          <w:rFonts w:ascii="Times New Roman" w:hAnsi="Times New Roman"/>
          <w:sz w:val="24"/>
          <w:szCs w:val="24"/>
        </w:rPr>
      </w:pPr>
    </w:p>
    <w:p w14:paraId="6DA330ED" w14:textId="77777777" w:rsidR="009840BC" w:rsidRPr="009840BC" w:rsidRDefault="009840BC" w:rsidP="009840BC">
      <w:pPr>
        <w:rPr>
          <w:rFonts w:ascii="Times New Roman" w:hAnsi="Times New Roman"/>
          <w:sz w:val="24"/>
          <w:szCs w:val="24"/>
        </w:rPr>
      </w:pPr>
      <w:r w:rsidRPr="009840BC">
        <w:rPr>
          <w:rFonts w:ascii="Times New Roman" w:hAnsi="Times New Roman"/>
          <w:sz w:val="24"/>
          <w:szCs w:val="24"/>
        </w:rPr>
        <w:t>Ad. 2.</w:t>
      </w:r>
    </w:p>
    <w:p w14:paraId="2898F2F4" w14:textId="77777777" w:rsidR="009840BC" w:rsidRPr="009840BC" w:rsidRDefault="009840BC" w:rsidP="009840BC">
      <w:pPr>
        <w:rPr>
          <w:rFonts w:ascii="Times New Roman" w:hAnsi="Times New Roman"/>
          <w:sz w:val="24"/>
          <w:szCs w:val="24"/>
        </w:rPr>
      </w:pPr>
      <w:r w:rsidRPr="009840BC">
        <w:rPr>
          <w:rFonts w:ascii="Times New Roman" w:hAnsi="Times New Roman"/>
          <w:sz w:val="24"/>
          <w:szCs w:val="24"/>
        </w:rPr>
        <w:t xml:space="preserve">Andrzej </w:t>
      </w:r>
      <w:proofErr w:type="spellStart"/>
      <w:r w:rsidRPr="009840BC">
        <w:rPr>
          <w:rFonts w:ascii="Times New Roman" w:hAnsi="Times New Roman"/>
          <w:sz w:val="24"/>
          <w:szCs w:val="24"/>
        </w:rPr>
        <w:t>Wabiński</w:t>
      </w:r>
      <w:proofErr w:type="spellEnd"/>
      <w:r w:rsidRPr="009840BC">
        <w:rPr>
          <w:rFonts w:ascii="Times New Roman" w:hAnsi="Times New Roman"/>
          <w:sz w:val="24"/>
          <w:szCs w:val="24"/>
        </w:rPr>
        <w:t xml:space="preserve"> Skarbnik Powiatu przedstawił uchwałę Zarządu Powiatu Pyrzyckiego w sprawie określenia układu wykonawczego budżetu Powiatu Pyrzyckiego na 2007 r. Zarząd ma obowiązek w ciągu 21 dni od uchwalenia budżetu określić układ wykonawczy. W budżecie wydatki są określone w szczegółowości do działów, rozdziałów i grup wydatków. W układzie wykonawczym wydatki są rozpisane w szczegółowości do poszczególnych paragrafów. Dodatkowo dołączany jest plan finansowy zadań z zakresu administracji rządowej. Zarząd podjął uchwałę w wyniku głosowania: 5 głosów za.</w:t>
      </w:r>
    </w:p>
    <w:p w14:paraId="0EAD420D" w14:textId="77777777" w:rsidR="009840BC" w:rsidRPr="009840BC" w:rsidRDefault="009840BC" w:rsidP="009840BC">
      <w:pPr>
        <w:rPr>
          <w:rFonts w:ascii="Times New Roman" w:hAnsi="Times New Roman"/>
          <w:sz w:val="24"/>
          <w:szCs w:val="24"/>
        </w:rPr>
      </w:pPr>
      <w:r w:rsidRPr="009840BC">
        <w:rPr>
          <w:rFonts w:ascii="Times New Roman" w:hAnsi="Times New Roman"/>
          <w:sz w:val="24"/>
          <w:szCs w:val="24"/>
        </w:rPr>
        <w:t>Następnie Skarbnik przedstawił uchwałę Zarządu Powiatu Pyrzyckiego w sprawie przekazania niektórych uprawnień do dokonywania przeniesień planowanych wydatków kierownikom jednostek organizacyjnych. Rada upoważniła Zarząd do dokonywania przeniesień pomiędzy rozdziałami i paragrafami w ramach działu. Zarząd ma natomiast prawo upoważnić kierowników jednostek do dokonywania przesunięć między paragrafami w ramach rozdziału. To upoważnienie nie obejmuje zmian wynagrodzenia. Zarząd podjął uchwałę w wyniku głosowania: 5 głosów za.</w:t>
      </w:r>
    </w:p>
    <w:p w14:paraId="27CBA42C" w14:textId="77777777" w:rsidR="009840BC" w:rsidRPr="009840BC" w:rsidRDefault="009840BC" w:rsidP="009840BC">
      <w:pPr>
        <w:rPr>
          <w:rFonts w:ascii="Times New Roman" w:hAnsi="Times New Roman"/>
          <w:sz w:val="24"/>
          <w:szCs w:val="24"/>
        </w:rPr>
      </w:pPr>
      <w:r w:rsidRPr="009840BC">
        <w:rPr>
          <w:rFonts w:ascii="Times New Roman" w:hAnsi="Times New Roman"/>
          <w:sz w:val="24"/>
          <w:szCs w:val="24"/>
        </w:rPr>
        <w:t>Kolejna uchwała Zarządu Powiatu Pyrzyckiego dotyczyła zmian w budżecie powiatu na rok 2007. Zmiana dotyczyła wydatków związanych z realizacją zadań własnych i zadań z zakresu administracji rządowej oraz innych zadań zleconych ustawami. Zarząd podjął uchwałę w wyniku głosowania: 5 głosów za.</w:t>
      </w:r>
    </w:p>
    <w:p w14:paraId="4A65EF58" w14:textId="77777777" w:rsidR="009840BC" w:rsidRPr="009840BC" w:rsidRDefault="009840BC" w:rsidP="009840BC">
      <w:pPr>
        <w:rPr>
          <w:rFonts w:ascii="Times New Roman" w:hAnsi="Times New Roman"/>
          <w:sz w:val="24"/>
          <w:szCs w:val="24"/>
        </w:rPr>
      </w:pPr>
      <w:r w:rsidRPr="009840BC">
        <w:rPr>
          <w:rFonts w:ascii="Times New Roman" w:hAnsi="Times New Roman"/>
          <w:sz w:val="24"/>
          <w:szCs w:val="24"/>
        </w:rPr>
        <w:t>Starosta poinformował Zarząd o wniosku do Wojewody o przekazanie środków na zakup samochodu służbowego dla Powiatowego Inspektoratu Nadzoru Budowlanego. Wcześniej Wojewoda przyznał na ten cel dotację w wysokości 35 tys. zł. Został przeprowadzony przetarg i wybrano wykonawcę zamówienia. Obecnie do budżetu powiatu powinna wpłynąć dotacja, która zostanie przekazana do</w:t>
      </w:r>
    </w:p>
    <w:p w14:paraId="439BE81F" w14:textId="77777777" w:rsidR="009840BC" w:rsidRPr="009840BC" w:rsidRDefault="009840BC" w:rsidP="009840BC">
      <w:pPr>
        <w:rPr>
          <w:rFonts w:ascii="Times New Roman" w:hAnsi="Times New Roman"/>
          <w:sz w:val="24"/>
          <w:szCs w:val="24"/>
        </w:rPr>
      </w:pPr>
      <w:r w:rsidRPr="009840BC">
        <w:rPr>
          <w:rFonts w:ascii="Times New Roman" w:hAnsi="Times New Roman"/>
          <w:sz w:val="24"/>
          <w:szCs w:val="24"/>
        </w:rPr>
        <w:lastRenderedPageBreak/>
        <w:t>Powiatowego Inspektoratu Nadzoru Budowlanego.</w:t>
      </w:r>
    </w:p>
    <w:p w14:paraId="4F24CF58" w14:textId="77777777" w:rsidR="009840BC" w:rsidRPr="009840BC" w:rsidRDefault="009840BC" w:rsidP="009840BC">
      <w:pPr>
        <w:rPr>
          <w:rFonts w:ascii="Times New Roman" w:hAnsi="Times New Roman"/>
          <w:sz w:val="24"/>
          <w:szCs w:val="24"/>
        </w:rPr>
      </w:pPr>
    </w:p>
    <w:p w14:paraId="523333E4" w14:textId="77777777" w:rsidR="009840BC" w:rsidRPr="009840BC" w:rsidRDefault="009840BC" w:rsidP="009840BC">
      <w:pPr>
        <w:rPr>
          <w:rFonts w:ascii="Times New Roman" w:hAnsi="Times New Roman"/>
          <w:sz w:val="24"/>
          <w:szCs w:val="24"/>
        </w:rPr>
      </w:pPr>
      <w:r w:rsidRPr="009840BC">
        <w:rPr>
          <w:rFonts w:ascii="Times New Roman" w:hAnsi="Times New Roman"/>
          <w:sz w:val="24"/>
          <w:szCs w:val="24"/>
        </w:rPr>
        <w:t>Ad. 3.</w:t>
      </w:r>
    </w:p>
    <w:p w14:paraId="115A9244" w14:textId="77777777" w:rsidR="009840BC" w:rsidRPr="009840BC" w:rsidRDefault="009840BC" w:rsidP="009840BC">
      <w:pPr>
        <w:rPr>
          <w:rFonts w:ascii="Times New Roman" w:hAnsi="Times New Roman"/>
          <w:sz w:val="24"/>
          <w:szCs w:val="24"/>
        </w:rPr>
      </w:pPr>
      <w:r w:rsidRPr="009840BC">
        <w:rPr>
          <w:rFonts w:ascii="Times New Roman" w:hAnsi="Times New Roman"/>
          <w:sz w:val="24"/>
          <w:szCs w:val="24"/>
        </w:rPr>
        <w:t>Starosta przedstawił wniosek o przyznanie dodatku motywacyjnego dla pełniącej obowiązki dyrektora Domu Dziecka w Czernicach. Poprzedni dodatek został przyznany na czas do 31 marca 2007 r. W związku koniecznością przedłużenia powierzenia pełnienia obowiązków dyrektora wynikającą z braku rozstrzygnięcia konkursu na to stanowisko, proponuje się przyznanie dodatku motywacyjnego na okres od 1 kwietnia 2007 r. nie dłużej niż do dnia 30 września 2007 r. Wysokość dodatku pozostaje bez zmian tj. 30 % wynagrodzenia zasadniczego. Zarząd wyraził zgodę w wyniku głosowania: 4 głosy za. Z głosowania w tej sprawie został wykluczony Wicestarosta z powodu powiązań rodzinnych.</w:t>
      </w:r>
    </w:p>
    <w:p w14:paraId="5AA9E569" w14:textId="77777777" w:rsidR="009840BC" w:rsidRPr="009840BC" w:rsidRDefault="009840BC" w:rsidP="009840BC">
      <w:pPr>
        <w:rPr>
          <w:rFonts w:ascii="Times New Roman" w:hAnsi="Times New Roman"/>
          <w:sz w:val="24"/>
          <w:szCs w:val="24"/>
        </w:rPr>
      </w:pPr>
      <w:r w:rsidRPr="009840BC">
        <w:rPr>
          <w:rFonts w:ascii="Times New Roman" w:hAnsi="Times New Roman"/>
          <w:sz w:val="24"/>
          <w:szCs w:val="24"/>
        </w:rPr>
        <w:t>Następnie Starosta przedstawił wniosek Polskiego Stowarzyszenia na Rzecz Osób z Upośledzeniem Umysłowym o dofinansowanie Warsztatu Terapii Zajęciowej w Nowielinie w roku 2007. Na podstawie zapisów ustawowych koszty działalności warsztatów są współfinansowane ze środków PFRON w 95 % oraz z innych źródeł w wymiarze 5 %. Na rok 2007 te 5 % stanowi kwota ponad 22 tys. zł. Zapewnienie 5 % kosztów jest warunkiem otrzymania środków z PFRON. Stąd wniosek o przekazanie przez powiat wymaganej kwoty. Wicestarosta zaproponował, aby w tę akcję włączyć samorządy gminne. Stowarzyszenie już wystąpiło do gmin z takim wnioskiem, ale brak jest odzewu. Należy powrócić do sprawy i poruszyć ją na spotkaniu Samorządowego Konwentu Powiatu Pyrzyckiego. Jeżeli gminy nie będą mogły zapewnić w całości potrzebnej kwoty, to brakującą część może dołożyć powiat. Zarząd zaakceptował takie rozwiązanie w wyniku głosowania: 5 głosów za.</w:t>
      </w:r>
    </w:p>
    <w:p w14:paraId="42D2DB84" w14:textId="77777777" w:rsidR="009840BC" w:rsidRPr="009840BC" w:rsidRDefault="009840BC" w:rsidP="009840BC">
      <w:pPr>
        <w:rPr>
          <w:rFonts w:ascii="Times New Roman" w:hAnsi="Times New Roman"/>
          <w:sz w:val="24"/>
          <w:szCs w:val="24"/>
        </w:rPr>
      </w:pPr>
    </w:p>
    <w:p w14:paraId="2E3C1FC9" w14:textId="77777777" w:rsidR="009840BC" w:rsidRPr="009840BC" w:rsidRDefault="009840BC" w:rsidP="009840BC">
      <w:pPr>
        <w:rPr>
          <w:rFonts w:ascii="Times New Roman" w:hAnsi="Times New Roman"/>
          <w:sz w:val="24"/>
          <w:szCs w:val="24"/>
        </w:rPr>
      </w:pPr>
      <w:r w:rsidRPr="009840BC">
        <w:rPr>
          <w:rFonts w:ascii="Times New Roman" w:hAnsi="Times New Roman"/>
          <w:sz w:val="24"/>
          <w:szCs w:val="24"/>
        </w:rPr>
        <w:t>Ad. 4.</w:t>
      </w:r>
    </w:p>
    <w:p w14:paraId="539C2AC6" w14:textId="77777777" w:rsidR="009840BC" w:rsidRPr="009840BC" w:rsidRDefault="009840BC" w:rsidP="009840BC">
      <w:pPr>
        <w:rPr>
          <w:rFonts w:ascii="Times New Roman" w:hAnsi="Times New Roman"/>
          <w:sz w:val="24"/>
          <w:szCs w:val="24"/>
        </w:rPr>
      </w:pPr>
      <w:r w:rsidRPr="009840BC">
        <w:rPr>
          <w:rFonts w:ascii="Times New Roman" w:hAnsi="Times New Roman"/>
          <w:sz w:val="24"/>
          <w:szCs w:val="24"/>
        </w:rPr>
        <w:t>Starosta przedstawił informację o wniosku o interwencję w sprawie działań byłego dyrektora Zespołu Szkół Nr 2 RCKU, który został zaadresowany do Zarządu Powiatu. Wniosek ten nie został podpisany żadnym nazwiskiem. Dlatego też Zarząd nie mógłby odpowiedzieć na ten wniosek i pozostawił go bez rozpatrzenia. Niemniej jednak Starosta zlecił przeprowadzenie kontroli wewnętrznej w jednostce.</w:t>
      </w:r>
    </w:p>
    <w:p w14:paraId="2921D615" w14:textId="77777777" w:rsidR="009840BC" w:rsidRPr="009840BC" w:rsidRDefault="009840BC" w:rsidP="009840BC">
      <w:pPr>
        <w:rPr>
          <w:rFonts w:ascii="Times New Roman" w:hAnsi="Times New Roman"/>
          <w:sz w:val="24"/>
          <w:szCs w:val="24"/>
        </w:rPr>
      </w:pPr>
      <w:r w:rsidRPr="009840BC">
        <w:rPr>
          <w:rFonts w:ascii="Times New Roman" w:hAnsi="Times New Roman"/>
          <w:sz w:val="24"/>
          <w:szCs w:val="24"/>
        </w:rPr>
        <w:t>Następnie Starosta przedstawił informację o wynikach kontroli wewnętrznej w Szpitalu Powiatowym w zakresie oceny realizacji zadań statutowych, prawidłowości gospodarowania mieniem i gospodarki finansowej w roku 2006. W wyniku kontroli stwierdzono ogólnie prawidłowe funkcjonowanie jednostki w porównaniu ze stanem ustalonym w wyniku wcześniejszej kontroli przeprowadzonej w grudniu 2005 r. Starosta w uzupełnieniu tej informacji dodał, że pojawiają się trudności z zatrudnieniem średniego personelu medycznego. Wykwalifikowani pracownicy podejmują pracę w innych szpitalach ze względu na wyższe zarobki. Nasz Szpital nie może zachęcić ich wysokimi zarobkami, bo nie pozwala na to wysokość kontraktu z NFZ. Starosta poinformował Zarząd, że rozpoczęto rozmowy dyrekcjami szpitali z Myśliborza i Gryfina na temat reorganizacji, która pozwoliłaby szpitalowi pyrzyckiemu zwiększyć zakres usług i otrzymać większe środki z NFZ.</w:t>
      </w:r>
    </w:p>
    <w:p w14:paraId="121EA98A" w14:textId="77777777" w:rsidR="009840BC" w:rsidRPr="009840BC" w:rsidRDefault="009840BC" w:rsidP="009840BC">
      <w:pPr>
        <w:rPr>
          <w:rFonts w:ascii="Times New Roman" w:hAnsi="Times New Roman"/>
          <w:sz w:val="24"/>
          <w:szCs w:val="24"/>
        </w:rPr>
      </w:pPr>
      <w:r w:rsidRPr="009840BC">
        <w:rPr>
          <w:rFonts w:ascii="Times New Roman" w:hAnsi="Times New Roman"/>
          <w:sz w:val="24"/>
          <w:szCs w:val="24"/>
        </w:rPr>
        <w:lastRenderedPageBreak/>
        <w:t>Kolejna informacja Starosty dotyczyła decyzji o skierowaniu do Zakładu Opiekuńczo-Leczniczego, wydanych w okresie od 5 do 26 marca 2007 r. W tym czasie do Zakładu skierowano 11 osób.</w:t>
      </w:r>
    </w:p>
    <w:p w14:paraId="3D5AD8AB" w14:textId="77777777" w:rsidR="009840BC" w:rsidRPr="009840BC" w:rsidRDefault="009840BC" w:rsidP="009840BC">
      <w:pPr>
        <w:rPr>
          <w:rFonts w:ascii="Times New Roman" w:hAnsi="Times New Roman"/>
          <w:sz w:val="24"/>
          <w:szCs w:val="24"/>
        </w:rPr>
      </w:pPr>
      <w:r w:rsidRPr="009840BC">
        <w:rPr>
          <w:rFonts w:ascii="Times New Roman" w:hAnsi="Times New Roman"/>
          <w:sz w:val="24"/>
          <w:szCs w:val="24"/>
        </w:rPr>
        <w:t>Następna informacja przygotowana na Komisję Rolnictwa, Leśnictwa, Ochrony Środowiska, Geodezji i Gospodarki Nieruchomościami, dotyczyła działalności Agencji Restrukturyzacji i Modernizacji Rolnictwa w 2007 r. - dopłaty bezpośrednie, wdrażanie programu PROW 2007-2013. Zarząd przyjął informację w wyniku głosowania: 5 głosów za. Z wnioskiem o przygotowanie tej informacji wystąpił dyrektor Wydziału Ochrony Środowiska, Leśnictwa i Rolnictwa dodając w ostatnim akapicie przeprosiny za przysporzenie dodatkowej pracy. Zasadność tego akapitu zakwestionował Edward Sadłowski argumentując, że temat pracy Komisji przyjęła Rada Powiatu. Pracownicy mają obowiązek wykonywać zalecenia Rady i nie muszą nikogo za to przepraszać.</w:t>
      </w:r>
    </w:p>
    <w:p w14:paraId="6136E12D" w14:textId="77777777" w:rsidR="009840BC" w:rsidRPr="009840BC" w:rsidRDefault="009840BC" w:rsidP="009840BC">
      <w:pPr>
        <w:rPr>
          <w:rFonts w:ascii="Times New Roman" w:hAnsi="Times New Roman"/>
          <w:sz w:val="24"/>
          <w:szCs w:val="24"/>
        </w:rPr>
      </w:pPr>
    </w:p>
    <w:p w14:paraId="11695903" w14:textId="77777777" w:rsidR="009840BC" w:rsidRPr="009840BC" w:rsidRDefault="009840BC" w:rsidP="009840BC">
      <w:pPr>
        <w:rPr>
          <w:rFonts w:ascii="Times New Roman" w:hAnsi="Times New Roman"/>
          <w:sz w:val="24"/>
          <w:szCs w:val="24"/>
        </w:rPr>
      </w:pPr>
      <w:r w:rsidRPr="009840BC">
        <w:rPr>
          <w:rFonts w:ascii="Times New Roman" w:hAnsi="Times New Roman"/>
          <w:sz w:val="24"/>
          <w:szCs w:val="24"/>
        </w:rPr>
        <w:t>Ad. 5.</w:t>
      </w:r>
    </w:p>
    <w:p w14:paraId="11887D84" w14:textId="77777777" w:rsidR="009840BC" w:rsidRPr="009840BC" w:rsidRDefault="009840BC" w:rsidP="009840BC">
      <w:pPr>
        <w:rPr>
          <w:rFonts w:ascii="Times New Roman" w:hAnsi="Times New Roman"/>
          <w:sz w:val="24"/>
          <w:szCs w:val="24"/>
        </w:rPr>
      </w:pPr>
      <w:r w:rsidRPr="009840BC">
        <w:rPr>
          <w:rFonts w:ascii="Times New Roman" w:hAnsi="Times New Roman"/>
          <w:sz w:val="24"/>
          <w:szCs w:val="24"/>
        </w:rPr>
        <w:t>Starosta poinformował Zarząd o skardze złożonej przez Ryszarda Kozła do Ministerstwa Administracji i Spraw Wewnętrznych. W skardze zarzuca on nieprawidłowości przy zatrudnianiu i przejściu na emeryturę dyrektora Wydziału Oświaty, Sportu i Turystyki i prosi o wyjaśnienia. Ministerstwo przekazało sprawę przewodniczącemu Rady Powiatu Pyrzyckiego do wyjaśnienia. Przewodniczący poprosił Starostę o wyjaśnienia. Starosta przygotował pismo wyjaśniające, z którego jasno wynika, że nie naruszono żadnych przepisów prawa. Komisja Oświaty, Kultury i Sportu przygotuje projekt uchwały Rady w tej sprawie. Zasadność skargi zostanie rozpatrzona na sesji Rady w dniu 25 kwietnia.</w:t>
      </w:r>
    </w:p>
    <w:p w14:paraId="3C43F7FC" w14:textId="77777777" w:rsidR="009840BC" w:rsidRPr="009840BC" w:rsidRDefault="009840BC" w:rsidP="009840BC">
      <w:pPr>
        <w:rPr>
          <w:rFonts w:ascii="Times New Roman" w:hAnsi="Times New Roman"/>
          <w:sz w:val="24"/>
          <w:szCs w:val="24"/>
        </w:rPr>
      </w:pPr>
      <w:r w:rsidRPr="009840BC">
        <w:rPr>
          <w:rFonts w:ascii="Times New Roman" w:hAnsi="Times New Roman"/>
          <w:sz w:val="24"/>
          <w:szCs w:val="24"/>
        </w:rPr>
        <w:t>Kolejna informacja Starosty dotyczyła wyników przetargu na budowę boiska wielofunkcyjnego ze sztuczną nawierzchnią przy Zespole Szkół Nr 1. Po otwarciu ofert okazało się, ze oferent proponujący najniższą cenę nie spełnia wymogów formalnych. Ten oferent został wykluczony. Przyjęto drugą pod względem cenowym ofertę i po upływie czasu na odwołania i protesty zostanie z nim podpisana umowa. Wtedy prace będą mogły się rozpocząć w połowie kwietnia i do połowy czerwca zdążą się zakończyć.</w:t>
      </w:r>
    </w:p>
    <w:p w14:paraId="168D5FE2" w14:textId="77777777" w:rsidR="009840BC" w:rsidRPr="009840BC" w:rsidRDefault="009840BC" w:rsidP="009840BC">
      <w:pPr>
        <w:rPr>
          <w:rFonts w:ascii="Times New Roman" w:hAnsi="Times New Roman"/>
          <w:sz w:val="24"/>
          <w:szCs w:val="24"/>
        </w:rPr>
      </w:pPr>
      <w:r w:rsidRPr="009840BC">
        <w:rPr>
          <w:rFonts w:ascii="Times New Roman" w:hAnsi="Times New Roman"/>
          <w:sz w:val="24"/>
          <w:szCs w:val="24"/>
        </w:rPr>
        <w:t>Wicestarosta poinformował o wynikach konkursu na stanowisko dyrektora Domu Dziecka w Czernicach. Na ogłoszenie odpowiedziały dwie osoby. Niestety żadna z nich nie spełniała formalnych warunków wymaganych do zajmowania tego stanowiska. Możliwie szybko zostanie ogłoszony następny konkurs na to samo stanowisko. Jednak to ogłoszenie będzie szerzej rozpropagowane, aby dotarło do większej liczby potencjalnych kandydatów.</w:t>
      </w:r>
    </w:p>
    <w:p w14:paraId="48A412B4" w14:textId="77777777" w:rsidR="009840BC" w:rsidRPr="009840BC" w:rsidRDefault="009840BC" w:rsidP="009840BC">
      <w:pPr>
        <w:rPr>
          <w:rFonts w:ascii="Times New Roman" w:hAnsi="Times New Roman"/>
          <w:sz w:val="24"/>
          <w:szCs w:val="24"/>
        </w:rPr>
      </w:pPr>
      <w:r w:rsidRPr="009840BC">
        <w:rPr>
          <w:rFonts w:ascii="Times New Roman" w:hAnsi="Times New Roman"/>
          <w:sz w:val="24"/>
          <w:szCs w:val="24"/>
        </w:rPr>
        <w:t>Na pytanie Edwarda Sadłowskiego o stan sprawy związanej z przeniesieniem Domu Dziecka z Czernic do Pyrzyc Starosta wyjaśnił, że jeszcze nie zapadły żadne decyzje. Jest taka wola, ale nie określono jeszcze nowej lokalizacji dla tej placówki. Jedną z możliwości jest internat Zespołu Szkół Nr 2, ale brak jeszcze ostatecznej koncepcji zagospodarowania tego internatu.</w:t>
      </w:r>
    </w:p>
    <w:p w14:paraId="596E66AB" w14:textId="77777777" w:rsidR="009840BC" w:rsidRPr="009840BC" w:rsidRDefault="009840BC" w:rsidP="009840BC">
      <w:pPr>
        <w:rPr>
          <w:rFonts w:ascii="Times New Roman" w:hAnsi="Times New Roman"/>
          <w:sz w:val="24"/>
          <w:szCs w:val="24"/>
        </w:rPr>
      </w:pPr>
      <w:r w:rsidRPr="009840BC">
        <w:rPr>
          <w:rFonts w:ascii="Times New Roman" w:hAnsi="Times New Roman"/>
          <w:sz w:val="24"/>
          <w:szCs w:val="24"/>
        </w:rPr>
        <w:t xml:space="preserve">Przy okazji Starosta poinformował, że sprawa przenoszenia Domu Dziecka była poruszana podczas spotkania z dyrektorami jednostek organizacyjnych powiatu i dyrektorów wydziałów Starostwa. Wyjaśniono tam, że nie podjęto żadnych decyzji w sprawie zmiany siedziby Specjalnego Ośrodka Szkolno-Wychowawczego. Pani dyrektor SOSW została upomniana za </w:t>
      </w:r>
      <w:r w:rsidRPr="009840BC">
        <w:rPr>
          <w:rFonts w:ascii="Times New Roman" w:hAnsi="Times New Roman"/>
          <w:sz w:val="24"/>
          <w:szCs w:val="24"/>
        </w:rPr>
        <w:lastRenderedPageBreak/>
        <w:t>to, że bez poznania stanowiska Zarządu dopuściła osoby postronne do działań na terenie własnej jednostki i wprowadzanie opinii publicznej w błąd.</w:t>
      </w:r>
    </w:p>
    <w:p w14:paraId="7B65A1CF" w14:textId="77777777" w:rsidR="009840BC" w:rsidRPr="009840BC" w:rsidRDefault="009840BC" w:rsidP="009840BC">
      <w:pPr>
        <w:rPr>
          <w:rFonts w:ascii="Times New Roman" w:hAnsi="Times New Roman"/>
          <w:sz w:val="24"/>
          <w:szCs w:val="24"/>
        </w:rPr>
      </w:pPr>
    </w:p>
    <w:p w14:paraId="04FD6D6D" w14:textId="77777777" w:rsidR="009840BC" w:rsidRPr="009840BC" w:rsidRDefault="009840BC" w:rsidP="009840BC">
      <w:pPr>
        <w:rPr>
          <w:rFonts w:ascii="Times New Roman" w:hAnsi="Times New Roman"/>
          <w:sz w:val="24"/>
          <w:szCs w:val="24"/>
        </w:rPr>
      </w:pPr>
      <w:r w:rsidRPr="009840BC">
        <w:rPr>
          <w:rFonts w:ascii="Times New Roman" w:hAnsi="Times New Roman"/>
          <w:sz w:val="24"/>
          <w:szCs w:val="24"/>
        </w:rPr>
        <w:t>Na tym spotkanie zakończono. Starosta podziękował zebranym za udział.</w:t>
      </w:r>
    </w:p>
    <w:p w14:paraId="095B9F61" w14:textId="77777777" w:rsidR="009840BC" w:rsidRPr="009840BC" w:rsidRDefault="009840BC" w:rsidP="009840BC">
      <w:pPr>
        <w:rPr>
          <w:rFonts w:ascii="Times New Roman" w:hAnsi="Times New Roman"/>
          <w:sz w:val="24"/>
          <w:szCs w:val="24"/>
        </w:rPr>
      </w:pPr>
    </w:p>
    <w:p w14:paraId="1AFE093C" w14:textId="77777777" w:rsidR="009840BC" w:rsidRPr="009840BC" w:rsidRDefault="009840BC" w:rsidP="009840BC">
      <w:pPr>
        <w:rPr>
          <w:rFonts w:ascii="Times New Roman" w:hAnsi="Times New Roman"/>
          <w:sz w:val="24"/>
          <w:szCs w:val="24"/>
        </w:rPr>
      </w:pPr>
      <w:r w:rsidRPr="009840BC">
        <w:rPr>
          <w:rFonts w:ascii="Times New Roman" w:hAnsi="Times New Roman"/>
          <w:sz w:val="24"/>
          <w:szCs w:val="24"/>
        </w:rPr>
        <w:t>Sporządził:</w:t>
      </w:r>
    </w:p>
    <w:p w14:paraId="1EB4F0BB" w14:textId="77777777" w:rsidR="009840BC" w:rsidRPr="009840BC" w:rsidRDefault="009840BC" w:rsidP="009840BC">
      <w:pPr>
        <w:rPr>
          <w:rFonts w:ascii="Times New Roman" w:hAnsi="Times New Roman"/>
          <w:sz w:val="24"/>
          <w:szCs w:val="24"/>
        </w:rPr>
      </w:pPr>
      <w:r w:rsidRPr="009840BC">
        <w:rPr>
          <w:rFonts w:ascii="Times New Roman" w:hAnsi="Times New Roman"/>
          <w:sz w:val="24"/>
          <w:szCs w:val="24"/>
        </w:rPr>
        <w:t xml:space="preserve">Waldemar </w:t>
      </w:r>
      <w:proofErr w:type="spellStart"/>
      <w:r w:rsidRPr="009840BC">
        <w:rPr>
          <w:rFonts w:ascii="Times New Roman" w:hAnsi="Times New Roman"/>
          <w:sz w:val="24"/>
          <w:szCs w:val="24"/>
        </w:rPr>
        <w:t>Durkin</w:t>
      </w:r>
      <w:proofErr w:type="spellEnd"/>
    </w:p>
    <w:p w14:paraId="1E83F6AD" w14:textId="77777777" w:rsidR="009840BC" w:rsidRPr="009840BC" w:rsidRDefault="009840BC" w:rsidP="009840BC">
      <w:pPr>
        <w:rPr>
          <w:rFonts w:ascii="Times New Roman" w:hAnsi="Times New Roman"/>
          <w:sz w:val="24"/>
          <w:szCs w:val="24"/>
        </w:rPr>
      </w:pPr>
    </w:p>
    <w:p w14:paraId="479AFBED" w14:textId="77777777" w:rsidR="009840BC" w:rsidRPr="009840BC" w:rsidRDefault="009840BC" w:rsidP="009840BC">
      <w:pPr>
        <w:rPr>
          <w:rFonts w:ascii="Times New Roman" w:hAnsi="Times New Roman"/>
          <w:sz w:val="24"/>
          <w:szCs w:val="24"/>
        </w:rPr>
      </w:pPr>
      <w:r w:rsidRPr="009840BC">
        <w:rPr>
          <w:rFonts w:ascii="Times New Roman" w:hAnsi="Times New Roman"/>
          <w:sz w:val="24"/>
          <w:szCs w:val="24"/>
        </w:rPr>
        <w:t>.................................... Podpisy członków Zarządu:</w:t>
      </w:r>
    </w:p>
    <w:p w14:paraId="1FBF8BF7" w14:textId="77777777" w:rsidR="009840BC" w:rsidRPr="009840BC" w:rsidRDefault="009840BC" w:rsidP="009840BC">
      <w:pPr>
        <w:rPr>
          <w:rFonts w:ascii="Times New Roman" w:hAnsi="Times New Roman"/>
          <w:sz w:val="24"/>
          <w:szCs w:val="24"/>
        </w:rPr>
      </w:pPr>
    </w:p>
    <w:p w14:paraId="1269468B" w14:textId="77777777" w:rsidR="009840BC" w:rsidRPr="009840BC" w:rsidRDefault="009840BC" w:rsidP="009840BC">
      <w:pPr>
        <w:rPr>
          <w:rFonts w:ascii="Times New Roman" w:hAnsi="Times New Roman"/>
          <w:sz w:val="24"/>
          <w:szCs w:val="24"/>
        </w:rPr>
      </w:pPr>
      <w:r w:rsidRPr="009840BC">
        <w:rPr>
          <w:rFonts w:ascii="Times New Roman" w:hAnsi="Times New Roman"/>
          <w:sz w:val="24"/>
          <w:szCs w:val="24"/>
        </w:rPr>
        <w:t>1. .........................................</w:t>
      </w:r>
    </w:p>
    <w:p w14:paraId="6BC404BB" w14:textId="77777777" w:rsidR="009840BC" w:rsidRPr="009840BC" w:rsidRDefault="009840BC" w:rsidP="009840BC">
      <w:pPr>
        <w:rPr>
          <w:rFonts w:ascii="Times New Roman" w:hAnsi="Times New Roman"/>
          <w:sz w:val="24"/>
          <w:szCs w:val="24"/>
        </w:rPr>
      </w:pPr>
      <w:r w:rsidRPr="009840BC">
        <w:rPr>
          <w:rFonts w:ascii="Times New Roman" w:hAnsi="Times New Roman"/>
          <w:sz w:val="24"/>
          <w:szCs w:val="24"/>
        </w:rPr>
        <w:t>2. .........................................</w:t>
      </w:r>
    </w:p>
    <w:p w14:paraId="59F669A7" w14:textId="77777777" w:rsidR="009840BC" w:rsidRPr="009840BC" w:rsidRDefault="009840BC" w:rsidP="009840BC">
      <w:pPr>
        <w:rPr>
          <w:rFonts w:ascii="Times New Roman" w:hAnsi="Times New Roman"/>
          <w:sz w:val="24"/>
          <w:szCs w:val="24"/>
        </w:rPr>
      </w:pPr>
      <w:r w:rsidRPr="009840BC">
        <w:rPr>
          <w:rFonts w:ascii="Times New Roman" w:hAnsi="Times New Roman"/>
          <w:sz w:val="24"/>
          <w:szCs w:val="24"/>
        </w:rPr>
        <w:t>3. .........................................</w:t>
      </w:r>
    </w:p>
    <w:p w14:paraId="5D3FFEE9" w14:textId="77777777" w:rsidR="009840BC" w:rsidRPr="009840BC" w:rsidRDefault="009840BC" w:rsidP="009840BC">
      <w:pPr>
        <w:rPr>
          <w:rFonts w:ascii="Times New Roman" w:hAnsi="Times New Roman"/>
          <w:sz w:val="24"/>
          <w:szCs w:val="24"/>
        </w:rPr>
      </w:pPr>
      <w:r w:rsidRPr="009840BC">
        <w:rPr>
          <w:rFonts w:ascii="Times New Roman" w:hAnsi="Times New Roman"/>
          <w:sz w:val="24"/>
          <w:szCs w:val="24"/>
        </w:rPr>
        <w:t>4. .........................................</w:t>
      </w:r>
    </w:p>
    <w:p w14:paraId="7B232947" w14:textId="77777777" w:rsidR="009840BC" w:rsidRPr="009840BC" w:rsidRDefault="009840BC" w:rsidP="009840BC">
      <w:pPr>
        <w:rPr>
          <w:rFonts w:ascii="Times New Roman" w:hAnsi="Times New Roman"/>
          <w:sz w:val="24"/>
          <w:szCs w:val="24"/>
        </w:rPr>
      </w:pPr>
      <w:r w:rsidRPr="009840BC">
        <w:rPr>
          <w:rFonts w:ascii="Times New Roman" w:hAnsi="Times New Roman"/>
          <w:sz w:val="24"/>
          <w:szCs w:val="24"/>
        </w:rPr>
        <w:t>5...........................................</w:t>
      </w:r>
    </w:p>
    <w:p w14:paraId="0EF37392" w14:textId="77777777" w:rsidR="009840BC" w:rsidRPr="009840BC" w:rsidRDefault="009840BC" w:rsidP="009840BC">
      <w:pPr>
        <w:rPr>
          <w:rFonts w:ascii="Times New Roman" w:hAnsi="Times New Roman"/>
          <w:sz w:val="24"/>
          <w:szCs w:val="24"/>
        </w:rPr>
      </w:pPr>
    </w:p>
    <w:p w14:paraId="306D9046" w14:textId="2CA5555F" w:rsidR="004B3744" w:rsidRPr="009840BC" w:rsidRDefault="009840BC" w:rsidP="009840BC">
      <w:pPr>
        <w:rPr>
          <w:rFonts w:ascii="Times New Roman" w:hAnsi="Times New Roman"/>
          <w:sz w:val="24"/>
          <w:szCs w:val="24"/>
        </w:rPr>
      </w:pPr>
      <w:r w:rsidRPr="009840BC">
        <w:rPr>
          <w:rFonts w:ascii="Times New Roman" w:hAnsi="Times New Roman"/>
          <w:sz w:val="24"/>
          <w:szCs w:val="24"/>
        </w:rPr>
        <w:t>Pyrzyce, dnia 29 marca 2007 r.</w:t>
      </w:r>
    </w:p>
    <w:sectPr w:rsidR="004B3744" w:rsidRPr="009840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0BC"/>
    <w:rsid w:val="004B3744"/>
    <w:rsid w:val="009840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1170B"/>
  <w15:chartTrackingRefBased/>
  <w15:docId w15:val="{04BE22C0-AE17-4B04-9DD5-6FAE10A1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1265</Words>
  <Characters>7593</Characters>
  <Application>Microsoft Office Word</Application>
  <DocSecurity>0</DocSecurity>
  <Lines>63</Lines>
  <Paragraphs>17</Paragraphs>
  <ScaleCrop>false</ScaleCrop>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Łopyta</dc:creator>
  <cp:keywords/>
  <dc:description/>
  <cp:lastModifiedBy>Jakub Łopyta</cp:lastModifiedBy>
  <cp:revision>1</cp:revision>
  <dcterms:created xsi:type="dcterms:W3CDTF">2021-11-03T10:27:00Z</dcterms:created>
  <dcterms:modified xsi:type="dcterms:W3CDTF">2021-11-03T10:28:00Z</dcterms:modified>
</cp:coreProperties>
</file>