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9B17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PROTOKÓŁ Nr 4/2007</w:t>
      </w:r>
    </w:p>
    <w:p w14:paraId="7722AFCC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z dnia 13 lutego 2007 r.</w:t>
      </w:r>
    </w:p>
    <w:p w14:paraId="08BF1B46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z posiedzenia Zarządu Powiatu Pyrzyckiego</w:t>
      </w:r>
    </w:p>
    <w:p w14:paraId="26861124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</w:p>
    <w:p w14:paraId="004C5B36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0C53E4E3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</w:p>
    <w:p w14:paraId="098089C6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Ad. 1.</w:t>
      </w:r>
    </w:p>
    <w:p w14:paraId="2332205A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Starosta powitał zebranych i po stwierdzeniu quorum przedstawił porządek posiedzenia. Porządek posiedzenia oraz protokół z poprzedniego spotkania Zarządu zostały przyjęte w wyniku głosowania: 5 głosów za.</w:t>
      </w:r>
    </w:p>
    <w:p w14:paraId="550FE674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</w:p>
    <w:p w14:paraId="5E08C735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Ad. 2.</w:t>
      </w:r>
    </w:p>
    <w:p w14:paraId="11CF18A5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Starosta przedstawił wniosek o zabezpieczenie w budżecie powiat środków na pomoc finansową dla Komendy Powiatowej Policji. Policja nie jest jednostką organizacyjną powiatu, mimo to w latach poprzednich Zarząd wspierał działania Policji w różnych formach. Skarbnik zaproponował, aby uruchomić powiatowe konto bankowe, na które będzie można wpłacać środki na pomoc Policji. Zebrana kwota zostanie przekazana Policji w formie darowizny. Obecnie nie jest jeszcze znana ostateczna kwota dotacji i subwencji, dlatego trudno jest określić, jaką kwotę może powiat wygospodarować na ten cel. Zaproponowano, aby został złożony powtórnie wniosek z bardziej uszczegółowionym zadaniem wymagającym dofinansowania. Proponowany zakup radiowozu jest ponad możliwości budżetu powiatu. Zarząd wyraził gotowość udzielenia pomocy w wyniku głosowania: 5 głosów za. Szczegóły dotyczące formy tej pomocy powinny zostać ustalone pomiędzy Komendantem Policji i Skarbnikiem Powiatu.</w:t>
      </w:r>
    </w:p>
    <w:p w14:paraId="50F123FE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Następnie Starosta przedstawił uchwałę Regionalnej Izby Obrachunkowej w sprawie unieważnienia uchwały Nr 66/2006 Zarządu Powiatu. Skarbnik wyjaśnił, że unieważniono uchwałę w części dotyczącej zmian w planach finansowych funduszy celowych. Wcześniej RIO dopuszczało dokonywanie takich zmian przez Zarząd, obecna interpretacja pozostawia to w kompetencji Rady. Skutkiem jest zachowanie planów finansowych bez zmian.</w:t>
      </w:r>
    </w:p>
    <w:p w14:paraId="4DFEAE00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Skarbnik przedstawił opinię Regionalnej Izby Obrachunkowej w sprawie projektu budżetu powiatu na rok 2007. RIO pozytywnie zaopiniowało projektu budżetu. Pozytywną opinię uzyskała prognoza długu publicznego.</w:t>
      </w:r>
    </w:p>
    <w:p w14:paraId="3E6610F7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Dalsze obrady Zarząd prowadził w składzie czteroosobowym, ze względu na konieczność służbowego wyjazdu Edwarda Sadłowskiego.</w:t>
      </w:r>
    </w:p>
    <w:p w14:paraId="6CA59AD6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</w:p>
    <w:p w14:paraId="2831EC0B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Ad. 3.</w:t>
      </w:r>
    </w:p>
    <w:p w14:paraId="1E3935D8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lastRenderedPageBreak/>
        <w:t xml:space="preserve">Andrzej </w:t>
      </w:r>
      <w:proofErr w:type="spellStart"/>
      <w:r w:rsidRPr="00126E6C">
        <w:rPr>
          <w:rFonts w:ascii="Times New Roman" w:hAnsi="Times New Roman"/>
          <w:sz w:val="24"/>
          <w:szCs w:val="24"/>
        </w:rPr>
        <w:t>Jakieła</w:t>
      </w:r>
      <w:proofErr w:type="spellEnd"/>
      <w:r w:rsidRPr="00126E6C">
        <w:rPr>
          <w:rFonts w:ascii="Times New Roman" w:hAnsi="Times New Roman"/>
          <w:sz w:val="24"/>
          <w:szCs w:val="24"/>
        </w:rPr>
        <w:t xml:space="preserve"> dyrektor Wydziału Oświaty, Kultury, Sportu i Turystyki przedstawił uchwałę Zarządu Powiatu w sprawie przyjęcia treści ogłoszenia i specyfikacji istotnych warunków zamówienia, w trybie przetargu nieograniczonego, na budowę boiska wielofunkcyjnego ze sztuczną nawierzchnią przy Zespole Szkół Nr 1 w Pyrzycach oraz w sprawie powołania komisji przetargowej do przeprowadzenia tego postępowania. Dyrektor Andrzej </w:t>
      </w:r>
      <w:proofErr w:type="spellStart"/>
      <w:r w:rsidRPr="00126E6C">
        <w:rPr>
          <w:rFonts w:ascii="Times New Roman" w:hAnsi="Times New Roman"/>
          <w:sz w:val="24"/>
          <w:szCs w:val="24"/>
        </w:rPr>
        <w:t>Jakieła</w:t>
      </w:r>
      <w:proofErr w:type="spellEnd"/>
      <w:r w:rsidRPr="00126E6C">
        <w:rPr>
          <w:rFonts w:ascii="Times New Roman" w:hAnsi="Times New Roman"/>
          <w:sz w:val="24"/>
          <w:szCs w:val="24"/>
        </w:rPr>
        <w:t xml:space="preserve"> przedstawił procedury prowadzone od roku 2006 w tej sprawie. W roku 2006 powiat otrzymał dofinansowanie inwestycji z Kontraktu wojewódzkiego. Zbyt późno ogłoszono przetarg i ze względu na wymagania techniczne budowa nie mogła być prowadzona w okresie jesienno-zimowym. Dlatego do konkursu nie przystąpił żaden wykonawca. Na wniosek Zarządu środki przeznaczone na dofinansowanie zostały uznane za nie wygasające z końcem roku budżetowego i można inwestycję zrealizować w roku bieżącym. Do składu komisji konkursowej, oprócz pracowników Starostwa wszedł członek Zarządu Ireneusz Pawłowski. Zarząd podjął uchwałę w wyniku głosowania: 4 głosy za.</w:t>
      </w:r>
    </w:p>
    <w:p w14:paraId="13D35CC3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 xml:space="preserve">Dyrektor Andrzej </w:t>
      </w:r>
      <w:proofErr w:type="spellStart"/>
      <w:r w:rsidRPr="00126E6C">
        <w:rPr>
          <w:rFonts w:ascii="Times New Roman" w:hAnsi="Times New Roman"/>
          <w:sz w:val="24"/>
          <w:szCs w:val="24"/>
        </w:rPr>
        <w:t>Jakieła</w:t>
      </w:r>
      <w:proofErr w:type="spellEnd"/>
      <w:r w:rsidRPr="00126E6C">
        <w:rPr>
          <w:rFonts w:ascii="Times New Roman" w:hAnsi="Times New Roman"/>
          <w:sz w:val="24"/>
          <w:szCs w:val="24"/>
        </w:rPr>
        <w:t xml:space="preserve"> przedstawił wniosek o wydanie zezwolenia na rozbiórkę budynku „chlewni” przy Zespole Szkół Nr 2 RCKU. Budynek stanowił kiedyś element zaplecza gospodarczego szkoły. Od dawna nie użytkowany, został zdewastowany i obecnie nadaje się jedynie do rozbiórki. Zarząd wyraził zgodę na rozpoczęcie procedury administracyjnej, zgodnie z prawem budowlanym, mającej na celu doprowadzenie do rozbiórki tego budynku, w wyniku głosowania: 4 głosy za.</w:t>
      </w:r>
    </w:p>
    <w:p w14:paraId="2E9A6EA5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</w:p>
    <w:p w14:paraId="7593868E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Ad. 4.</w:t>
      </w:r>
    </w:p>
    <w:p w14:paraId="379DF4E4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Starosta przedstawił uchwałę Zarządu Powiatu w sprawie ogłoszenia konkursu na stanowisko dyrektora Domu Dziecka w Czernicach, regulaminu komisji konkursowej i powołanie jej składu. Po odwołaniu poprzedniego dyrektora w placówce jest wakat. Zarząd podjął uchwałę w wyniku głosowania: 4 głosy za.</w:t>
      </w:r>
    </w:p>
    <w:p w14:paraId="41C899AF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</w:p>
    <w:p w14:paraId="47BC93A8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Ad. 5.</w:t>
      </w:r>
    </w:p>
    <w:p w14:paraId="28798001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Następnie Starosta przedstawił projekt umowy z dyrektorem Szpitala Powiatowego na korzystanie z telefonu komórkowego i samochodu osobowego. Koszty ponoszone na te wydatki będą pochodziły z budżetu Szpitala. Podróże służbowe samochodem osobowym będą się odbywały na podstawie delegacji wystawionej przez Starostę. Zarząd wyraził zgodę na podpisanie umowy w wyniku głosowania: 4 głosy za.</w:t>
      </w:r>
    </w:p>
    <w:p w14:paraId="58307663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Później Starosta przedstawił informację o osobach przyjętych do Zakładu Opiekuńczo-Leczniczego w okresie od 16 stycznia 2007 r. do 25 stycznia 2007 r. Zarząd przyjął informację.</w:t>
      </w:r>
    </w:p>
    <w:p w14:paraId="563A8D81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</w:p>
    <w:p w14:paraId="1F536A07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Ad. 6.</w:t>
      </w:r>
    </w:p>
    <w:p w14:paraId="5E17520D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 xml:space="preserve">Starosta przedstawił informację o sytuacji związanej z tworzeniem Punktu Konsultacyjnego dla Małych i Średnich Przedsiębiorstw. Przesunięto termin ogłoszenia konkursu na udział w tym projekcie. Zarząd wcześniej wyraził zgodę na wprowadzenie systemu zarządzania jakością. Zmiana terminu nie zmienia wymogu wprowadzenie tego systemu. Zarząd </w:t>
      </w:r>
      <w:r w:rsidRPr="00126E6C">
        <w:rPr>
          <w:rFonts w:ascii="Times New Roman" w:hAnsi="Times New Roman"/>
          <w:sz w:val="24"/>
          <w:szCs w:val="24"/>
        </w:rPr>
        <w:lastRenderedPageBreak/>
        <w:t>podtrzymał swoje wcześniejsze stanowisko w sprawie utworzenia Punktu Konsultacyjnego w wyniku głosowania: 4 głosy za.</w:t>
      </w:r>
    </w:p>
    <w:p w14:paraId="3FB3AFD0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Starosta przedstawił informację o stanie bezpieczeństwa w powiecie pyrzyckim. Ta informacja jest tematem obrad Rady Powiatu. Zarząd przyjął informację i przekazał do zaopiniowania przez komisje rady.</w:t>
      </w:r>
    </w:p>
    <w:p w14:paraId="6B6C9866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Ireneusz Pawłowski przedstawił informację o realizacji planu modernizacji i remontów dróg w roku 2006 oraz o zamierzeniach na rok 2007. Zwrócił uwagę na konieczność modernizacji mostu na ul. Cmentarnej w Pyrzycach. Ulicą ta odbywają się objazdy, a stan mostu nie pozwala na przenoszenie obciążeń powyżej 8 ton. Objazdy organizuje Dyrekcja Dróg Krajowych i powinna mieć swój udział w tej inwestycji. Kolejna sprawa dotyczyła oferty Ministerstwa Transportu na dofinansowanie inwestycji na drogach powiatowych. Dofinansowanie w wysokości 50 % jest możliwe z rezerwy subwencji ogólnej dla inwestycji rozpoczętych przed 1999 r. Jedynie inwestycja na drodze Mechowo-Letnin spełnia te kryteria.</w:t>
      </w:r>
    </w:p>
    <w:p w14:paraId="401F7917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Wicestarosta zauważył, że 50 % wartości tej inwestycji, którą musiałby pokryć powiat, to prawie cały budżet inwestycyjny na rok 2007. Należy się zastanowić czy nie lepiej szukać dofinansowania z funduszy unijnych, gdzie wkład własny to 20 % lub wybrać do realizacji mniejsze projekty. Należałoby też zrezygnować z wydatków na projekty techniczne i zaoszczędzone środki przeznaczyć na realizację inwestycji. Zaproponował, aby te sugestie przedstawić na posiedzeniu Komisji budżetowej, a komisja powinna wypracować plan działań na drogach powiatowych w roku 2007. Zarząd wyraził zgodę na takie postępowanie w wyniku głosowania: 4 głosy za.</w:t>
      </w:r>
    </w:p>
    <w:p w14:paraId="127540E6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Starosta poprosił Ireneusza Pawłowskiego o sprawdzenie jakie są możliwości i koszty związane z oznaczeniem granic powiatu na drogach krajowych i wojewódzkich.</w:t>
      </w:r>
    </w:p>
    <w:p w14:paraId="37476D5B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</w:p>
    <w:p w14:paraId="4A3AFF92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Ad. 7.</w:t>
      </w:r>
    </w:p>
    <w:p w14:paraId="546B50C4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Starosta poinformował Zarząd o ogłoszeniu konkursu na stanowisko Pełnomocnika Starosty ds. Funduszy Pomocowych oraz o przedłużeniu umowy ze Stowarzyszeniem Rozwoju Regionalnego Pomerania na świadczenie usług informacyjnych i doradztwa w zakresie środków pomocowych.</w:t>
      </w:r>
    </w:p>
    <w:p w14:paraId="3406490B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Wicestarosta poinformował o spotkaniu z dyrektorem Pyrzyckiego Przedsiębiorstwa Komunalnego w sprawie długu SPZOZ w likwidacji. Informację tę przekazuje Zarządowi na prośbę dyrektora PPK Domaga się on podjęcia działań i spłacenia przez Zarząd Powiatu tego długu. Nie przyjmuje do wiadomości, że Zarząd Powiatu nie jest stroną w tej sprawie. Za długi likwidowanej jednostki odpowiada likwidator. Powiat przejmie zobowiązania dopiero po zakończeniu procesu likwidacji. Wicestarosta zaproponował wystosowanie pisma ze stanowiskiem Zarządu w tej sprawie. Zarząd wyraził zgodę i zaakceptował treść zaproponowaną przez Wicestarostę.</w:t>
      </w:r>
    </w:p>
    <w:p w14:paraId="702CFCAA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Ireneusz Pawłowski poinformował o sporządzeniu planu wyrębu drzew przy drodze Mechowo-Letnin. Zwrócił się z pytaniem, w jaki sposób można zagospodarować uzyskane z wyrębu drewno. Starosta zaproponował konsultacje z radca prawnym i dotarcie do aktów prawnych regulujących to zagadnienie.</w:t>
      </w:r>
    </w:p>
    <w:p w14:paraId="08E60584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lastRenderedPageBreak/>
        <w:t>Następnie Starosta poinformował o piśmie Marszałka Województwa o decyzji sprzedaży na rzecz powiatu pyrzyckiego udziałów województwa w budynku przy ul. Głowackiego 22. Decyzja ta kończy starania powiatu o „odzyskanie” części budynku. Sekretarz Powiatu i dyrektor Wydziału GGN ustalili z Wicemarszałkiem szczegóły sfinalizowania transakcji.</w:t>
      </w:r>
    </w:p>
    <w:p w14:paraId="7B6E40E3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Mieczysław Mularczyk zaproponował upowszechnienie na terenie powiatu zwyczaju noszenia kamizelek odblaskowych przez rowerzystów. Bardzo często spotyka na drogach rowerzystów poruszających się na rowerach bez oświetlenia. Przed świtem i po zmierzchu są oni niewidoczni i stanowią poważne zagrożenie. Posiadacze kamizelek odblaskowych są widoczni z daleka. Starosta wyjaśnił, że nie ma prawnych możliwości wydania takiego nakazu. Można złożyć wniosek do autorów kodeksu ruchu drogowego. Można też zakupić kamizelki z budżetu powiatu lub gminy i rozdać tym, którzy będą chcieli z nich korzystać.</w:t>
      </w:r>
    </w:p>
    <w:p w14:paraId="4FBC3D8C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</w:p>
    <w:p w14:paraId="03921215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15CC6A87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</w:p>
    <w:p w14:paraId="5E1F67AD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Sporządził:</w:t>
      </w:r>
    </w:p>
    <w:p w14:paraId="75D93F3F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126E6C">
        <w:rPr>
          <w:rFonts w:ascii="Times New Roman" w:hAnsi="Times New Roman"/>
          <w:sz w:val="24"/>
          <w:szCs w:val="24"/>
        </w:rPr>
        <w:t>Durkin</w:t>
      </w:r>
      <w:proofErr w:type="spellEnd"/>
    </w:p>
    <w:p w14:paraId="2A5C4734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</w:p>
    <w:p w14:paraId="31245E59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.................................... Podpisy członków Zarządu:</w:t>
      </w:r>
    </w:p>
    <w:p w14:paraId="5B44489C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</w:p>
    <w:p w14:paraId="65A25F10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1. .........................................</w:t>
      </w:r>
    </w:p>
    <w:p w14:paraId="2125D336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2. .........................................</w:t>
      </w:r>
    </w:p>
    <w:p w14:paraId="432495C2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3. .........................................</w:t>
      </w:r>
    </w:p>
    <w:p w14:paraId="6D9216D4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4. .........................................</w:t>
      </w:r>
    </w:p>
    <w:p w14:paraId="1882BDAD" w14:textId="77777777" w:rsidR="00126E6C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5...........................................</w:t>
      </w:r>
    </w:p>
    <w:p w14:paraId="63BCE745" w14:textId="6AB356A9" w:rsidR="004B3744" w:rsidRPr="00126E6C" w:rsidRDefault="00126E6C" w:rsidP="00126E6C">
      <w:pPr>
        <w:rPr>
          <w:rFonts w:ascii="Times New Roman" w:hAnsi="Times New Roman"/>
          <w:sz w:val="24"/>
          <w:szCs w:val="24"/>
        </w:rPr>
      </w:pPr>
      <w:r w:rsidRPr="00126E6C">
        <w:rPr>
          <w:rFonts w:ascii="Times New Roman" w:hAnsi="Times New Roman"/>
          <w:sz w:val="24"/>
          <w:szCs w:val="24"/>
        </w:rPr>
        <w:t>Pyrzyce, dnia 13 lutego 2007 r.</w:t>
      </w:r>
    </w:p>
    <w:sectPr w:rsidR="004B3744" w:rsidRPr="0012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6C"/>
    <w:rsid w:val="00126E6C"/>
    <w:rsid w:val="004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5467"/>
  <w15:chartTrackingRefBased/>
  <w15:docId w15:val="{DEC95BCC-90BC-4A4D-8D44-00EF436D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2021-11-03T10:26:00Z</dcterms:created>
  <dcterms:modified xsi:type="dcterms:W3CDTF">2021-11-03T10:26:00Z</dcterms:modified>
</cp:coreProperties>
</file>