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2B49"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PROTOKÓŁ Nr 3/2007</w:t>
      </w:r>
    </w:p>
    <w:p w14:paraId="085C3F1A"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z dnia 19 stycznia 2007 r.</w:t>
      </w:r>
    </w:p>
    <w:p w14:paraId="55ED8908"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z posiedzenia Zarządu Powiatu Pyrzyckiego</w:t>
      </w:r>
    </w:p>
    <w:p w14:paraId="14AEE7C7" w14:textId="77777777" w:rsidR="00263A32" w:rsidRPr="00263A32" w:rsidRDefault="00263A32" w:rsidP="00263A32">
      <w:pPr>
        <w:rPr>
          <w:rFonts w:ascii="Times New Roman" w:hAnsi="Times New Roman"/>
          <w:sz w:val="24"/>
          <w:szCs w:val="24"/>
        </w:rPr>
      </w:pPr>
    </w:p>
    <w:p w14:paraId="14FE780A" w14:textId="77777777" w:rsidR="00263A32" w:rsidRPr="00263A32" w:rsidRDefault="00263A32" w:rsidP="00263A32">
      <w:pPr>
        <w:rPr>
          <w:rFonts w:ascii="Times New Roman" w:hAnsi="Times New Roman"/>
          <w:sz w:val="24"/>
          <w:szCs w:val="24"/>
        </w:rPr>
      </w:pPr>
    </w:p>
    <w:p w14:paraId="014FDAB3"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Lista obecności oraz proponowany porządek posiedzenia stanowią załączniki do niniejszego protokołu.</w:t>
      </w:r>
    </w:p>
    <w:p w14:paraId="6F85A7F1" w14:textId="77777777" w:rsidR="00263A32" w:rsidRPr="00263A32" w:rsidRDefault="00263A32" w:rsidP="00263A32">
      <w:pPr>
        <w:rPr>
          <w:rFonts w:ascii="Times New Roman" w:hAnsi="Times New Roman"/>
          <w:sz w:val="24"/>
          <w:szCs w:val="24"/>
        </w:rPr>
      </w:pPr>
    </w:p>
    <w:p w14:paraId="7588BB1D"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Ad. 1.</w:t>
      </w:r>
    </w:p>
    <w:p w14:paraId="197F48F0"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Starosta powitał zebranych i po stwierdzeniu quorum przedstawił porządek posiedzenia. Prządek posiedzenia oraz protokół z poprzedniego spotkania Zarządu zostały przyjęte w wyniku głosowania: 4 głosy za.</w:t>
      </w:r>
    </w:p>
    <w:p w14:paraId="431DED56" w14:textId="77777777" w:rsidR="00263A32" w:rsidRPr="00263A32" w:rsidRDefault="00263A32" w:rsidP="00263A32">
      <w:pPr>
        <w:rPr>
          <w:rFonts w:ascii="Times New Roman" w:hAnsi="Times New Roman"/>
          <w:sz w:val="24"/>
          <w:szCs w:val="24"/>
        </w:rPr>
      </w:pPr>
    </w:p>
    <w:p w14:paraId="6E26E763"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Ad. 2.</w:t>
      </w:r>
    </w:p>
    <w:p w14:paraId="6587B76D"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Wicestarosta Jarosław Stankiewicz przedstawił projekt uchwały Rady Powiatu Pyrzyckiego w sprawie uchwalenia regulaminu wynagradzania nauczycieli w 2007 roku. Regulamin uchwalany jest corocznie. Projekt został skonsultowany ze związkami zawodowymi i zaopiniowano go pozytywnie. Zarząd przyjął projekt uchwały w wyniku głosowania: 4 głosy za.</w:t>
      </w:r>
    </w:p>
    <w:p w14:paraId="2294B12F"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Andrzej </w:t>
      </w:r>
      <w:proofErr w:type="spellStart"/>
      <w:r w:rsidRPr="00263A32">
        <w:rPr>
          <w:rFonts w:ascii="Times New Roman" w:hAnsi="Times New Roman"/>
          <w:sz w:val="24"/>
          <w:szCs w:val="24"/>
        </w:rPr>
        <w:t>Jakieła</w:t>
      </w:r>
      <w:proofErr w:type="spellEnd"/>
      <w:r w:rsidRPr="00263A32">
        <w:rPr>
          <w:rFonts w:ascii="Times New Roman" w:hAnsi="Times New Roman"/>
          <w:sz w:val="24"/>
          <w:szCs w:val="24"/>
        </w:rPr>
        <w:t xml:space="preserve"> dyrektor Wydziału Oświaty, Kultury, Sportu i Turystyki przedstawił projekt uchwały Rady Powiatu Pyrzyckiego w sprawie Regulaminu określającego tryb i kryteria przyznawania w 2007 roku nagród dla nauczycieli szkół i placówek prowadzonych przez Powiat Pyrzycki. Projekt nie różni się od uchwały obowiązującej w roku poprzednim. Na nagrody przeznacza się 1 % planowanych płac zasadniczych nauczycieli. Nagrody przyznawane są z okazji Dnia Edukacji Narodowej. Zarząd przyjął projekt uchwały w wyniku głosowania: 4 głosy za.</w:t>
      </w:r>
    </w:p>
    <w:p w14:paraId="3D5E10B8"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Następnie dyrektor Andrzej </w:t>
      </w:r>
      <w:proofErr w:type="spellStart"/>
      <w:r w:rsidRPr="00263A32">
        <w:rPr>
          <w:rFonts w:ascii="Times New Roman" w:hAnsi="Times New Roman"/>
          <w:sz w:val="24"/>
          <w:szCs w:val="24"/>
        </w:rPr>
        <w:t>Jakieła</w:t>
      </w:r>
      <w:proofErr w:type="spellEnd"/>
      <w:r w:rsidRPr="00263A32">
        <w:rPr>
          <w:rFonts w:ascii="Times New Roman" w:hAnsi="Times New Roman"/>
          <w:sz w:val="24"/>
          <w:szCs w:val="24"/>
        </w:rPr>
        <w:t xml:space="preserve"> przedstawił wniosek o zatwierdzenie zmiany w strukturze organizacyjnej zespołu kierowniczego Zespołu Szkół Nr 2 RCKU. Nowy dyrektor szkoły zaproponował likwidację dwóch etatów kierowniczych i w to miejsce stworzenie stanowiska trzeciego wicedyrektora. Usprawni to organizację kierowania szkołą oraz ograniczy koszty. Zarząd wyraził zgodę w wyniku głosowania: 4 głosy za.</w:t>
      </w:r>
    </w:p>
    <w:p w14:paraId="5CB448F8"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Dyrektor Andrzej </w:t>
      </w:r>
      <w:proofErr w:type="spellStart"/>
      <w:r w:rsidRPr="00263A32">
        <w:rPr>
          <w:rFonts w:ascii="Times New Roman" w:hAnsi="Times New Roman"/>
          <w:sz w:val="24"/>
          <w:szCs w:val="24"/>
        </w:rPr>
        <w:t>Jakieła</w:t>
      </w:r>
      <w:proofErr w:type="spellEnd"/>
      <w:r w:rsidRPr="00263A32">
        <w:rPr>
          <w:rFonts w:ascii="Times New Roman" w:hAnsi="Times New Roman"/>
          <w:sz w:val="24"/>
          <w:szCs w:val="24"/>
        </w:rPr>
        <w:t xml:space="preserve"> przedstawił wniosek o wyrażenie zgody na zwolnienie dyrektora Zespołu Szkół Nr 2 RCKU z tygodniowego obowiązkowego wymiaru zajęć dydaktycznych. Dyrektor szkoły objął obowiązki w trakcie roku szkolnego, jest w trakcie opracowywania i wdrażania programów naprawczych związanych z trudną sytuacją szkoły. Powinien mieć swobodę działania w tym zakresie, dlatego odciążenie go od pracy dydaktycznej jest zasadne. Zarząd wyraził zgodę na zwolnienie dyrektora Zespołu Szkół Nr 2 RCKU z tygodniowego obowiązkowego wymiaru zajęć dydaktycznych na okres do 23 czerwca 2007 r., w wyniku głosowania: 4 głosy za.</w:t>
      </w:r>
    </w:p>
    <w:p w14:paraId="0B60420A"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lastRenderedPageBreak/>
        <w:t>Podobny wniosek dotyczył wyrażenia zgody na zwolnienie wicedyrektora Zespołu Szkół Nr 2 RCKU, byłego kierownika Warsztatów szkolnych z tygodniowego obowiązkowego wymiaru zajęć dydaktycznych. Kierownikowi Warsztatów obejmującemu funkcję wicedyrektora zwiększono zakres obowiązków. Jednocześnie brakuje godzin dydaktycznych z przedmiotów zawodowych do podziału pomiędzy zatrudnionych nauczycieli. Zarząd wyraził zgodę na zwolnienie wicedyrektora ds. administracyjno-technicznych i warsztatów szkolnych z tygodniowego obowiązkowego wymiaru zajęć dydaktycznych na okres do 23 czerwca 2007 r., w wyniku głosowania: 4 głosy za.</w:t>
      </w:r>
    </w:p>
    <w:p w14:paraId="06D23B59"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Ad. 3.</w:t>
      </w:r>
    </w:p>
    <w:p w14:paraId="4A3B8446"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Starosta przedstawił projekt uchwały Rady Powiatu Pyrzyckiego w sprawie odwołania i powołania Rady Społecznej działającej przy Zakładzie Opiekuńczo-Leczniczym w Pyrzycach. Mariusz Marek Przybylski dyrektor Wydziału Zdrowia i Opieki Społecznej wyjaśnił, że skład Rady zmienia się ze względu na zmiany po wyborach samorządowych. Każda z gmin powiatu ma w radzie swojego przedstawiciela, który najczęściej jest radnym. Zarząd przyjął projekt uchwały w wyniku głosowania: 4 głosy za.</w:t>
      </w:r>
    </w:p>
    <w:p w14:paraId="684E3B15"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Kolejny projekt uchwały Rady Powiatu Pyrzyckiego dotyczył odwołania i powołania Rady Społecznej działającej przy Szpitalu Powiatowym w Pyrzycach. Zarząd przyjął projekt uchwały w wyniku głosowania: 4 głosy za.</w:t>
      </w:r>
    </w:p>
    <w:p w14:paraId="1C3D83AD"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Następnie Starosta przedstawił informację o osobach przyjętych do Zakładu Opiekuńczo-Leczniczego w okresie od 27 grudnia 2006 r. do 15 stycznia 2007 r. Przyjęcia są dokonywane na podstawie decyzji Starosty w imieniu Zarządu, dlatego Starosta ma obowiązek poinformowania Zarządu o wydanych decyzjach. Zarząd przyjął informację w wyniku głosowania: 4 głosy za.</w:t>
      </w:r>
    </w:p>
    <w:p w14:paraId="7EF13EAA" w14:textId="77777777" w:rsidR="00263A32" w:rsidRPr="00263A32" w:rsidRDefault="00263A32" w:rsidP="00263A32">
      <w:pPr>
        <w:rPr>
          <w:rFonts w:ascii="Times New Roman" w:hAnsi="Times New Roman"/>
          <w:sz w:val="24"/>
          <w:szCs w:val="24"/>
        </w:rPr>
      </w:pPr>
    </w:p>
    <w:p w14:paraId="07FDF027"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Ad. 4.</w:t>
      </w:r>
    </w:p>
    <w:p w14:paraId="33F2CD54"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Starosta przedstawił wniosek o rozłożenie na raty spłaty należności za zajęcie pasa drogowego przez sklep Zofii </w:t>
      </w:r>
      <w:proofErr w:type="spellStart"/>
      <w:r w:rsidRPr="00263A32">
        <w:rPr>
          <w:rFonts w:ascii="Times New Roman" w:hAnsi="Times New Roman"/>
          <w:sz w:val="24"/>
          <w:szCs w:val="24"/>
        </w:rPr>
        <w:t>Lisztwan</w:t>
      </w:r>
      <w:proofErr w:type="spellEnd"/>
      <w:r w:rsidRPr="00263A32">
        <w:rPr>
          <w:rFonts w:ascii="Times New Roman" w:hAnsi="Times New Roman"/>
          <w:sz w:val="24"/>
          <w:szCs w:val="24"/>
        </w:rPr>
        <w:t xml:space="preserve"> w miejscowości Ryszewo. Jednorazowa roczna opłata stanowi znaczny wydatek, dlatego Zarząd wyraził zgodę na zapłatę należności za rok 2007 w czterech kwartalnych ratach płatnych do końca każdego kwartału, w wyniku głosowania: 4 głosy za.</w:t>
      </w:r>
    </w:p>
    <w:p w14:paraId="04BBDC19"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Edward Sadłowski zwrócił uwagę, że wniosek Zofii Listwan nie zawiera żadnego uzasadnienia i należy w przyszłości wymagać, aby wnioskodawcy szerzej, informowali Zarząd, dlaczego składają wniosek.</w:t>
      </w:r>
    </w:p>
    <w:p w14:paraId="35F7509F" w14:textId="77777777" w:rsidR="00263A32" w:rsidRPr="00263A32" w:rsidRDefault="00263A32" w:rsidP="00263A32">
      <w:pPr>
        <w:rPr>
          <w:rFonts w:ascii="Times New Roman" w:hAnsi="Times New Roman"/>
          <w:sz w:val="24"/>
          <w:szCs w:val="24"/>
        </w:rPr>
      </w:pPr>
    </w:p>
    <w:p w14:paraId="6BDCBDAC"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Ad. 5.</w:t>
      </w:r>
    </w:p>
    <w:p w14:paraId="0E656E7E"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Starosta przedstawił informację na temat stanu służby zdrowia i opieki społecznej w Powiecie Pyrzyckim. Informacja będzie tematem obrad Rady Powiatu. Ze względu na jej obszerność omówiono tylko nieliczne aspekty. Zarząd przyjął informację w wyniku głosowania: 4 głosy za.</w:t>
      </w:r>
    </w:p>
    <w:p w14:paraId="644C86C0"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lastRenderedPageBreak/>
        <w:t>Następnie Starosta przedstawił sprawozdanie z realizacji planu kontroli w II półroczu 2006 r. Kontrole wewnętrzne, prowadzone przez Głównego Specjalistę ds. Kontroli muszą obejmować minimum 5 % wydatków podległych jednostek organizacyjnych. Wszystkie wykryte uchybienia, ujęte w wystąpieniach pokontrolnych zostały usunięte. Zarząd przyjął sprawozdanie, w wyniku głosowania: 4 głosy za.</w:t>
      </w:r>
    </w:p>
    <w:p w14:paraId="66DA6FAE"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Andrzej </w:t>
      </w:r>
      <w:proofErr w:type="spellStart"/>
      <w:r w:rsidRPr="00263A32">
        <w:rPr>
          <w:rFonts w:ascii="Times New Roman" w:hAnsi="Times New Roman"/>
          <w:sz w:val="24"/>
          <w:szCs w:val="24"/>
        </w:rPr>
        <w:t>Wabiński</w:t>
      </w:r>
      <w:proofErr w:type="spellEnd"/>
      <w:r w:rsidRPr="00263A32">
        <w:rPr>
          <w:rFonts w:ascii="Times New Roman" w:hAnsi="Times New Roman"/>
          <w:sz w:val="24"/>
          <w:szCs w:val="24"/>
        </w:rPr>
        <w:t xml:space="preserve"> Skarbnik Powiatu poinformował, że do Starosty wpłynęło pismo z Regionalnej Izby Obrachunkowej informujące, że w dniu 24 stycznia odbędzie się posiedzenie Kolegium Izby, na którym będzie badana uchwała Nr 66/2006 Zarządu Powiatu Pyrzyckiego w sprawie zmian w budżecie powiatu. Zastrzeżenia RIO dotyczą zmian dokonanych w planach finansowych powiatowych funduszach celowych. Kompetencje w tej sprawie posiada wyłącznie Rada Powiatu. W posiedzeniu Kolegium ma prawo uczestniczyć przedstawiciel Zarządu. Skarbnik poprosił Zarząd o udzielenie mu upoważnienia do reprezentowania Zarządu na tym spotkaniu. Wyjaśnił, że Zarząd wcześniej dokonywał podobnych zmian według procedur określonych uchwałą Rady i RIO nie wnosiło zastrzeżeń. Zarząd wyraził zgodę na udzielenie Skarbnikowi upoważnienia do reprezentowania Zarządu na posiedzenie Kolegium Izby, w wyniku głosowania: 4 głosy za.</w:t>
      </w:r>
    </w:p>
    <w:p w14:paraId="64FB50AF"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Następnie Skarbnik poinformował, że transakcja ulokowania kwoty 6 milionów zł pochodzących z emisji obligacji, w postaci papierów dłużnych została zakończona. Termin lokaty trwa do 19 lutego. Powiat uzyska z tego tytułu blisko 20 tys. zł odsetek. Wiąże się to z koniecznością wprowadzenia zmian w projekcie budżetu. Termin wykupu oraz warunki zostaną ustalone z bankiem.</w:t>
      </w:r>
    </w:p>
    <w:p w14:paraId="185327B0"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Z kolei Skarbnik przedstawił stan informatyzacji procedur finansowych w jednostkach organizacyjnych powiatu. Większość pracuje na oprogramowaniu firmy SIGID, które cieszy się dobrą opinią wśród użytkowników. Przejście wszystkich jednostek na ten sam rodzaj oprogramowania stworzyłoby jednolitą powiatową platformę ułatwiająca wszelki przepływ informacji finansowych. Dodatkowo zakup oprogramowania dla naszych jednostkach możliwy jest na bardzo korzystnych warunkach, z rabatem 25 %, a nawet 50 % przy powieleniu programu. Zarząd wyraził zgodę na zakup oprogramowania SIGID dla wszystkich jednostek jeszcze w I półroczu 2007 r. i upoważnił Skarbnika do dokonania zakupów, w wyniku głosowania: 4 głosy za.</w:t>
      </w:r>
    </w:p>
    <w:p w14:paraId="492643CF"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Edward Sadłowski zwrócił uwagę, że na schemacie organizacyjnym Starostwa Powiatowego w projekcie uchwały w sprawie uchwalenia Regulaminu Organizacyjnego Starostwa Powiatowego brakuje Zarządu Powiatu. Jego zdaniem Zarząd wykonuje swoje zadania przy pomocy Starostwa i na schemacie powinna zostać uwidoczniona ta zależność.</w:t>
      </w:r>
    </w:p>
    <w:p w14:paraId="5C0430DE"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Mirosław Gryczka Sekretarz Powiatu wyjaśnił, że schemat organizacyjny Starostwa dotyczy tylko tej jednostki, a na jej czele znajduje się Starosta. Odniesienie do organów powiatu można przedstawić na schemacie organizacyjnym powiatu.</w:t>
      </w:r>
    </w:p>
    <w:p w14:paraId="27D3983B" w14:textId="77777777" w:rsidR="00263A32" w:rsidRPr="00263A32" w:rsidRDefault="00263A32" w:rsidP="00263A32">
      <w:pPr>
        <w:rPr>
          <w:rFonts w:ascii="Times New Roman" w:hAnsi="Times New Roman"/>
          <w:sz w:val="24"/>
          <w:szCs w:val="24"/>
        </w:rPr>
      </w:pPr>
    </w:p>
    <w:p w14:paraId="7B83D244"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Ad. 6.</w:t>
      </w:r>
    </w:p>
    <w:p w14:paraId="0B267BCF"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Starosta poinformował o realizacji wniosku Edwarda Sadłowskiego o uzupełnienie informacji Agencji Restrukturyzacji i Modernizacji Rolnictwa o planowane działania na rok 2007 w </w:t>
      </w:r>
      <w:r w:rsidRPr="00263A32">
        <w:rPr>
          <w:rFonts w:ascii="Times New Roman" w:hAnsi="Times New Roman"/>
          <w:sz w:val="24"/>
          <w:szCs w:val="24"/>
        </w:rPr>
        <w:lastRenderedPageBreak/>
        <w:t>ramach wdrażania Programu Rozwoju Obszarów Wiejskich. Uzupełnienie zostało już przekazane do Biura Rady i radni otrzymają je na posiedzeniach komisji.</w:t>
      </w:r>
    </w:p>
    <w:p w14:paraId="5E686679"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Następnie Starosta odczytał odpowiedź Burmistrza Pyrzyc na apel dyrektora Szpitala Powiatowego o zakup przez Gminę Pyrzyce dwóch pomp infuzyjnych. Burmistrz poinformował, że budżet Gminy jeszcze nie został uchwalony, dlatego taka forma pomocy jest niemożliwa. Jednak w trosce o Szpital Burmistrz zadeklarował zakup jednej pompy ze swoich prywatnych środków.</w:t>
      </w:r>
    </w:p>
    <w:p w14:paraId="66302B96"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Na tym spotkanie zakończono. Starosta podziękował zebranym za udział.</w:t>
      </w:r>
    </w:p>
    <w:p w14:paraId="61050E74" w14:textId="77777777" w:rsidR="00263A32" w:rsidRPr="00263A32" w:rsidRDefault="00263A32" w:rsidP="00263A32">
      <w:pPr>
        <w:rPr>
          <w:rFonts w:ascii="Times New Roman" w:hAnsi="Times New Roman"/>
          <w:sz w:val="24"/>
          <w:szCs w:val="24"/>
        </w:rPr>
      </w:pPr>
    </w:p>
    <w:p w14:paraId="1A0866BD"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Sporządził:</w:t>
      </w:r>
    </w:p>
    <w:p w14:paraId="4F5A1808"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xml:space="preserve">Waldemar </w:t>
      </w:r>
      <w:proofErr w:type="spellStart"/>
      <w:r w:rsidRPr="00263A32">
        <w:rPr>
          <w:rFonts w:ascii="Times New Roman" w:hAnsi="Times New Roman"/>
          <w:sz w:val="24"/>
          <w:szCs w:val="24"/>
        </w:rPr>
        <w:t>Durkin</w:t>
      </w:r>
      <w:proofErr w:type="spellEnd"/>
    </w:p>
    <w:p w14:paraId="4E58CDA9" w14:textId="77777777" w:rsidR="00263A32" w:rsidRPr="00263A32" w:rsidRDefault="00263A32" w:rsidP="00263A32">
      <w:pPr>
        <w:rPr>
          <w:rFonts w:ascii="Times New Roman" w:hAnsi="Times New Roman"/>
          <w:sz w:val="24"/>
          <w:szCs w:val="24"/>
        </w:rPr>
      </w:pPr>
    </w:p>
    <w:p w14:paraId="3FD6B5AB"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 Podpisy członków Zarządu:</w:t>
      </w:r>
    </w:p>
    <w:p w14:paraId="2B0442D4" w14:textId="77777777" w:rsidR="00263A32" w:rsidRPr="00263A32" w:rsidRDefault="00263A32" w:rsidP="00263A32">
      <w:pPr>
        <w:rPr>
          <w:rFonts w:ascii="Times New Roman" w:hAnsi="Times New Roman"/>
          <w:sz w:val="24"/>
          <w:szCs w:val="24"/>
        </w:rPr>
      </w:pPr>
    </w:p>
    <w:p w14:paraId="5D849375"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1. .........................................</w:t>
      </w:r>
    </w:p>
    <w:p w14:paraId="4219E48B"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2. .........................................</w:t>
      </w:r>
    </w:p>
    <w:p w14:paraId="766177B1"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3. .........................................</w:t>
      </w:r>
    </w:p>
    <w:p w14:paraId="1439C148" w14:textId="77777777" w:rsidR="00263A32" w:rsidRPr="00263A32" w:rsidRDefault="00263A32" w:rsidP="00263A32">
      <w:pPr>
        <w:rPr>
          <w:rFonts w:ascii="Times New Roman" w:hAnsi="Times New Roman"/>
          <w:sz w:val="24"/>
          <w:szCs w:val="24"/>
        </w:rPr>
      </w:pPr>
      <w:r w:rsidRPr="00263A32">
        <w:rPr>
          <w:rFonts w:ascii="Times New Roman" w:hAnsi="Times New Roman"/>
          <w:sz w:val="24"/>
          <w:szCs w:val="24"/>
        </w:rPr>
        <w:t>4. .........................................</w:t>
      </w:r>
    </w:p>
    <w:p w14:paraId="5695583D" w14:textId="06B8A3ED" w:rsidR="004B3744" w:rsidRPr="00263A32" w:rsidRDefault="00263A32" w:rsidP="00263A32">
      <w:pPr>
        <w:rPr>
          <w:rFonts w:ascii="Times New Roman" w:hAnsi="Times New Roman"/>
          <w:sz w:val="24"/>
          <w:szCs w:val="24"/>
        </w:rPr>
      </w:pPr>
      <w:r w:rsidRPr="00263A32">
        <w:rPr>
          <w:rFonts w:ascii="Times New Roman" w:hAnsi="Times New Roman"/>
          <w:sz w:val="24"/>
          <w:szCs w:val="24"/>
        </w:rPr>
        <w:t>Pyrzyce, dnia 19 stycznia 2007 r. 5...........................................</w:t>
      </w:r>
    </w:p>
    <w:sectPr w:rsidR="004B3744" w:rsidRPr="00263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32"/>
    <w:rsid w:val="00263A32"/>
    <w:rsid w:val="004B3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B675"/>
  <w15:chartTrackingRefBased/>
  <w15:docId w15:val="{2E917D6A-0F75-4FC5-B798-5CB9FA6B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7596</Characters>
  <Application>Microsoft Office Word</Application>
  <DocSecurity>0</DocSecurity>
  <Lines>63</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2021-11-03T10:26:00Z</dcterms:created>
  <dcterms:modified xsi:type="dcterms:W3CDTF">2021-11-03T10:26:00Z</dcterms:modified>
</cp:coreProperties>
</file>