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F2E5"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PROTOKÓŁ Nr 28/2007</w:t>
      </w:r>
    </w:p>
    <w:p w14:paraId="47C60BF7"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z dnia 29 października 2007 r.</w:t>
      </w:r>
    </w:p>
    <w:p w14:paraId="13C5D53B"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z posiedzenia Zarządu Powiatu Pyrzyckiego</w:t>
      </w:r>
    </w:p>
    <w:p w14:paraId="2791EB63" w14:textId="77777777" w:rsidR="005529A5" w:rsidRPr="005529A5" w:rsidRDefault="005529A5" w:rsidP="005529A5">
      <w:pPr>
        <w:rPr>
          <w:rFonts w:ascii="Times New Roman" w:hAnsi="Times New Roman"/>
          <w:sz w:val="24"/>
          <w:szCs w:val="24"/>
        </w:rPr>
      </w:pPr>
    </w:p>
    <w:p w14:paraId="23FFFC39"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Lista obecności oraz proponowany porządek posiedzenia stanowią załączniki do niniejszego protokołu.</w:t>
      </w:r>
    </w:p>
    <w:p w14:paraId="2E7BE695" w14:textId="77777777" w:rsidR="005529A5" w:rsidRPr="005529A5" w:rsidRDefault="005529A5" w:rsidP="005529A5">
      <w:pPr>
        <w:rPr>
          <w:rFonts w:ascii="Times New Roman" w:hAnsi="Times New Roman"/>
          <w:sz w:val="24"/>
          <w:szCs w:val="24"/>
        </w:rPr>
      </w:pPr>
    </w:p>
    <w:p w14:paraId="6249ADBB"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Ad. 1.</w:t>
      </w:r>
    </w:p>
    <w:p w14:paraId="3F9AC356"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Starosta powitał zebranych i po stwierdzeniu quorum przedstawił porządek posiedzenia. Porządek oraz protokół z poprzedniego spotkania zostały przyjęte w wyniku głosowania: 4 głosy za.</w:t>
      </w:r>
    </w:p>
    <w:p w14:paraId="2F44A35E" w14:textId="77777777" w:rsidR="005529A5" w:rsidRPr="005529A5" w:rsidRDefault="005529A5" w:rsidP="005529A5">
      <w:pPr>
        <w:rPr>
          <w:rFonts w:ascii="Times New Roman" w:hAnsi="Times New Roman"/>
          <w:sz w:val="24"/>
          <w:szCs w:val="24"/>
        </w:rPr>
      </w:pPr>
    </w:p>
    <w:p w14:paraId="773C20EA"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Ad. 2.</w:t>
      </w:r>
    </w:p>
    <w:p w14:paraId="58C7B40E"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 xml:space="preserve">Starosta przedstawił wniosek o przyznanie dofinansowania z Powiatowego Funduszu Ochrony Środowiska i Gospodarki Wodnej na zagospodarowanie terenów zielonych. Zarząd Dróg Powiatowych zamierza dokonać wycinki drzew rosnących w pasie drogowym ul. Lipowej i Kopernika w mieście Lipiany oraz wykonać nasadzenia uzupełniające. Burmistrz Lipian wydał zezwolenie na wycinkę drzew, ze względu na ich zły stan zdrowotny i powodowanie zagrożeń bezpieczeństwa ruchu. Koszty szacowane są na 13 500 zł. Budżet </w:t>
      </w:r>
      <w:proofErr w:type="spellStart"/>
      <w:r w:rsidRPr="005529A5">
        <w:rPr>
          <w:rFonts w:ascii="Times New Roman" w:hAnsi="Times New Roman"/>
          <w:sz w:val="24"/>
          <w:szCs w:val="24"/>
        </w:rPr>
        <w:t>PFOŚiGW</w:t>
      </w:r>
      <w:proofErr w:type="spellEnd"/>
      <w:r w:rsidRPr="005529A5">
        <w:rPr>
          <w:rFonts w:ascii="Times New Roman" w:hAnsi="Times New Roman"/>
          <w:sz w:val="24"/>
          <w:szCs w:val="24"/>
        </w:rPr>
        <w:t xml:space="preserve"> pozwala na dofinansowanie tego zadania kwotą 5 000 zł i pokrycie kosztów zakupu sadzonek drzew. Ireneusz Pawłowski wyjaśnił, że jest możliwe wykonanie wycinki w dwóch etapach. Pierwszy etap zostanie zlecony specjalistycznej firmie i będzie polegał na ścięciu koron drzew. Drugi etap, wykonany siłami własnymi, to usunięcie pni. Pozwoli to na ograniczenie kosztów. Zarząd wyraził zgodę na dofinansowanie tego zadania kwotą 5 000 zł i pokrycie kosztów zakupu sadzonek drzew, w wyniku głosowania: 3 głosy za. Ireneusz Pawłowski nie uczestniczył w głosowaniu.</w:t>
      </w:r>
    </w:p>
    <w:p w14:paraId="00537174" w14:textId="77777777" w:rsidR="005529A5" w:rsidRPr="005529A5" w:rsidRDefault="005529A5" w:rsidP="005529A5">
      <w:pPr>
        <w:rPr>
          <w:rFonts w:ascii="Times New Roman" w:hAnsi="Times New Roman"/>
          <w:sz w:val="24"/>
          <w:szCs w:val="24"/>
        </w:rPr>
      </w:pPr>
    </w:p>
    <w:p w14:paraId="1C3425FE"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Ad. 3.</w:t>
      </w:r>
    </w:p>
    <w:p w14:paraId="17A23341" w14:textId="77777777" w:rsidR="005529A5" w:rsidRPr="005529A5" w:rsidRDefault="005529A5" w:rsidP="005529A5">
      <w:pPr>
        <w:rPr>
          <w:rFonts w:ascii="Times New Roman" w:hAnsi="Times New Roman"/>
          <w:sz w:val="24"/>
          <w:szCs w:val="24"/>
        </w:rPr>
      </w:pPr>
    </w:p>
    <w:p w14:paraId="44950C65"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Starosta przedstawił główny temat zwołanego w trybie pilnym posiedzenia. W dniu dzisiejszym Zarząd musi podjąć decyzję w sprawie ugody dotyczącej zakończenia procesów sądowych z Narodowym Funduszem Zdrowia.</w:t>
      </w:r>
    </w:p>
    <w:p w14:paraId="250958FB"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 xml:space="preserve">Wicestarosta przybliżył sytuację związaną z procesem likwidacji SPZOZ w Pyrzycach. Aby uzyskać środki na zaspokojenie wierzycieli likwidowanej jednostki, prowadzone są dwa spory sądowe z NFZ. Jeden dotyczy zwrotu kosztów wykonanych procedur </w:t>
      </w:r>
      <w:proofErr w:type="spellStart"/>
      <w:r w:rsidRPr="005529A5">
        <w:rPr>
          <w:rFonts w:ascii="Times New Roman" w:hAnsi="Times New Roman"/>
          <w:sz w:val="24"/>
          <w:szCs w:val="24"/>
        </w:rPr>
        <w:t>nadlimitowych</w:t>
      </w:r>
      <w:proofErr w:type="spellEnd"/>
      <w:r w:rsidRPr="005529A5">
        <w:rPr>
          <w:rFonts w:ascii="Times New Roman" w:hAnsi="Times New Roman"/>
          <w:sz w:val="24"/>
          <w:szCs w:val="24"/>
        </w:rPr>
        <w:t xml:space="preserve">, a drugi zwrotu kosztów wynikających z "ustawy 203". Procesy trwają już od 2004 roku i na pewno nie zakończą się do 31 grudnia 2008 r. Na ten dzień wyznaczone jest zakończenie procesu likwidacji. Praktycznie nie ma szans na wygranie procesu o </w:t>
      </w:r>
      <w:proofErr w:type="spellStart"/>
      <w:r w:rsidRPr="005529A5">
        <w:rPr>
          <w:rFonts w:ascii="Times New Roman" w:hAnsi="Times New Roman"/>
          <w:sz w:val="24"/>
          <w:szCs w:val="24"/>
        </w:rPr>
        <w:t>nadlimity</w:t>
      </w:r>
      <w:proofErr w:type="spellEnd"/>
      <w:r w:rsidRPr="005529A5">
        <w:rPr>
          <w:rFonts w:ascii="Times New Roman" w:hAnsi="Times New Roman"/>
          <w:sz w:val="24"/>
          <w:szCs w:val="24"/>
        </w:rPr>
        <w:t xml:space="preserve">. Natomiast wysoce prawdopodobne jest wygranie drugiego procesu, ale będzie on trwał jeszcze kilka lat. NFZ </w:t>
      </w:r>
      <w:r w:rsidRPr="005529A5">
        <w:rPr>
          <w:rFonts w:ascii="Times New Roman" w:hAnsi="Times New Roman"/>
          <w:sz w:val="24"/>
          <w:szCs w:val="24"/>
        </w:rPr>
        <w:lastRenderedPageBreak/>
        <w:t>zaproponował zawarcie ugody, początkowo w zamian za 300 tys. zł odszkodowania. Ostatnio zwiększył wysokość odszkodowania do 950 tys. zł. Na zabezpieczenie roszczeń pracowniczych potrzeba 1 200 tys. zł. Próby wynegocjowania większego odszkodowania nie dały rezultatu. NFZ stawia twarde warunki i oczekuje na decyzję Zarządu.</w:t>
      </w:r>
    </w:p>
    <w:p w14:paraId="72A76A4D"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Wicestarosta zaproponował zawarcie ugody i przyjęcie oferowanej kwoty. Pozwoliłoby to na rozpoczęcie negocjacji w sprawie wypłat wierzytelności pracownikom byłego SPZOZ. Najlepiej jeszcze w tym roku. Personel Szpitala Powiatowego to w większości byli pracownicy SPZOZ. Na pewno takie działanie poprawiłoby nastroje wśród pracowników Szpitala. Kolejnym krokiem byłoby spłacenie zobowiązań cywilno-prawnych. Jeżeli budżet na to pozwoli, to należy przeznaczyć pewną kwotę np. 1 milion zł i zawrzeć ugody z wierzycielami. Przy spłacie większości kwoty głównej można wynegocjować korzystne warunki. Rozmowy należy rozpocząć już na początku roku 2008, aby mieć czas na negocjacje. W celu realizacji zobowiązań publiczno-prawnych, głównie ZUS, należy zawrzeć układ spłaty terminowej rozłożonej na następne lata. ZUS zawiera takie układy. Wiązałoby się to jednak z koniecznością zabezpieczenia corocznie w budżecie powiatu środków na ten cel.</w:t>
      </w:r>
    </w:p>
    <w:p w14:paraId="1BA5F300"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Skarbnik wyjaśnił, że dochody ze sprzedaży mienia i odszkodowanie za nieruchomości przejęte pod budowę trasy S3 stanowią pewną rezerwę i można by wygospodarować środki, które w połączeniu z otrzymanymi 950 tys. zł z NFZ, pozwoliłyby na wypłacenie wierzytelności pracowniczych i cywilno-prawnych. Natomiast należności dla ZUS stałyby się długiem publicznym. Nie można jeszcze precyzyjnie ocenić możliwości budżetu powiatu na rok 2008, gdyż jest zbyt mało danych. Jednak przyjęcie proponowanego rozwiązanie pozwoli na takie kształtowanie budżetu, aby wygospodarować konkretne kwoty.</w:t>
      </w:r>
    </w:p>
    <w:p w14:paraId="4868178C"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W trakcie dyskusji rozważano inne sytuacje. Nie przyjęcie proponowanej ugody powoduje trwanie procesów sądowych i mogłoby w przyszłości skutkować otrzymaniem wyższych środków z tytułu wygranego procesu o odszkodowanie dotyczące "ustawy 203". Kwota główna wynosi ponad 1 600 tys. zł., a do tego odsetki liczone przez kilka lat. Jednak taka sytuacja jest tylko teoretyczna i odsunięta w nieokreśloną przyszłość. Proces likwidacji kończy się z końcem roku 2008. Jego przedłużenie jest ryzykowne i mało prawdopodobne, gdyż już zdarzały się przypadki uchylenia uchwał o przedłużeniu okresu likwidacji przez wojewodę. Po tym okresie powiat i tak przejmie wierzytelności i stanie przed zadaniem ich spłacenia. Zawarcie ugody będzie podstawą do sprecyzowania realnego programu zakończenia likwidacji SPZOZ i spłaty wierzycieli.</w:t>
      </w:r>
    </w:p>
    <w:p w14:paraId="5C5C39D0"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 xml:space="preserve">Starosta poddał pod głosowanie wniosek o zawarcie ugody z Narodowym Funduszem Zdrowia. W zamian za odstąpienie Likwidatora SPZOZ w Pyrzycach od procesów sądowych dotyczących zwrotu kosztów wykonanych procedur </w:t>
      </w:r>
      <w:proofErr w:type="spellStart"/>
      <w:r w:rsidRPr="005529A5">
        <w:rPr>
          <w:rFonts w:ascii="Times New Roman" w:hAnsi="Times New Roman"/>
          <w:sz w:val="24"/>
          <w:szCs w:val="24"/>
        </w:rPr>
        <w:t>nadlimitowych</w:t>
      </w:r>
      <w:proofErr w:type="spellEnd"/>
      <w:r w:rsidRPr="005529A5">
        <w:rPr>
          <w:rFonts w:ascii="Times New Roman" w:hAnsi="Times New Roman"/>
          <w:sz w:val="24"/>
          <w:szCs w:val="24"/>
        </w:rPr>
        <w:t xml:space="preserve"> i kosztów wynikających z "ustawy 203" NFZ przekaże dotację w wysokości 950 tys. zł. Zarząd wyraził zgodę w wyniku głosowania: 4 głosy za.</w:t>
      </w:r>
    </w:p>
    <w:p w14:paraId="5922C63D" w14:textId="77777777" w:rsidR="005529A5" w:rsidRPr="005529A5" w:rsidRDefault="005529A5" w:rsidP="005529A5">
      <w:pPr>
        <w:rPr>
          <w:rFonts w:ascii="Times New Roman" w:hAnsi="Times New Roman"/>
          <w:sz w:val="24"/>
          <w:szCs w:val="24"/>
        </w:rPr>
      </w:pPr>
    </w:p>
    <w:p w14:paraId="261BFEA9"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Na tym spotkanie zakończono. Starosta podziękował zebranym za udział.</w:t>
      </w:r>
    </w:p>
    <w:p w14:paraId="1B054D79" w14:textId="77777777" w:rsidR="005529A5" w:rsidRPr="005529A5" w:rsidRDefault="005529A5" w:rsidP="005529A5">
      <w:pPr>
        <w:rPr>
          <w:rFonts w:ascii="Times New Roman" w:hAnsi="Times New Roman"/>
          <w:sz w:val="24"/>
          <w:szCs w:val="24"/>
        </w:rPr>
      </w:pPr>
    </w:p>
    <w:p w14:paraId="3579D7A6"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Sporządził:</w:t>
      </w:r>
    </w:p>
    <w:p w14:paraId="1E52DA17"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lastRenderedPageBreak/>
        <w:t xml:space="preserve">Waldemar </w:t>
      </w:r>
      <w:proofErr w:type="spellStart"/>
      <w:r w:rsidRPr="005529A5">
        <w:rPr>
          <w:rFonts w:ascii="Times New Roman" w:hAnsi="Times New Roman"/>
          <w:sz w:val="24"/>
          <w:szCs w:val="24"/>
        </w:rPr>
        <w:t>Durkin</w:t>
      </w:r>
      <w:proofErr w:type="spellEnd"/>
    </w:p>
    <w:p w14:paraId="6B857593" w14:textId="77777777" w:rsidR="005529A5" w:rsidRPr="005529A5" w:rsidRDefault="005529A5" w:rsidP="005529A5">
      <w:pPr>
        <w:rPr>
          <w:rFonts w:ascii="Times New Roman" w:hAnsi="Times New Roman"/>
          <w:sz w:val="24"/>
          <w:szCs w:val="24"/>
        </w:rPr>
      </w:pPr>
    </w:p>
    <w:p w14:paraId="79FC84B5"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 Podpisy członków Zarządu:</w:t>
      </w:r>
    </w:p>
    <w:p w14:paraId="677BFAC7" w14:textId="77777777" w:rsidR="005529A5" w:rsidRPr="005529A5" w:rsidRDefault="005529A5" w:rsidP="005529A5">
      <w:pPr>
        <w:rPr>
          <w:rFonts w:ascii="Times New Roman" w:hAnsi="Times New Roman"/>
          <w:sz w:val="24"/>
          <w:szCs w:val="24"/>
        </w:rPr>
      </w:pPr>
    </w:p>
    <w:p w14:paraId="1A509B35"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1. .........................................</w:t>
      </w:r>
    </w:p>
    <w:p w14:paraId="215EFDD9"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2. .........................................</w:t>
      </w:r>
    </w:p>
    <w:p w14:paraId="543D2D25"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3. .........................................</w:t>
      </w:r>
    </w:p>
    <w:p w14:paraId="49F9D0F0"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4. .........................................</w:t>
      </w:r>
    </w:p>
    <w:p w14:paraId="0FD161A1" w14:textId="77777777" w:rsidR="005529A5" w:rsidRPr="005529A5" w:rsidRDefault="005529A5" w:rsidP="005529A5">
      <w:pPr>
        <w:rPr>
          <w:rFonts w:ascii="Times New Roman" w:hAnsi="Times New Roman"/>
          <w:sz w:val="24"/>
          <w:szCs w:val="24"/>
        </w:rPr>
      </w:pPr>
      <w:r w:rsidRPr="005529A5">
        <w:rPr>
          <w:rFonts w:ascii="Times New Roman" w:hAnsi="Times New Roman"/>
          <w:sz w:val="24"/>
          <w:szCs w:val="24"/>
        </w:rPr>
        <w:t>5...........................................</w:t>
      </w:r>
    </w:p>
    <w:p w14:paraId="4D7E69A2" w14:textId="6E9B1A2D" w:rsidR="004B3744" w:rsidRPr="005529A5" w:rsidRDefault="005529A5" w:rsidP="005529A5">
      <w:pPr>
        <w:rPr>
          <w:rFonts w:ascii="Times New Roman" w:hAnsi="Times New Roman"/>
          <w:sz w:val="24"/>
          <w:szCs w:val="24"/>
        </w:rPr>
      </w:pPr>
      <w:r w:rsidRPr="005529A5">
        <w:rPr>
          <w:rFonts w:ascii="Times New Roman" w:hAnsi="Times New Roman"/>
          <w:sz w:val="24"/>
          <w:szCs w:val="24"/>
        </w:rPr>
        <w:t>Pyrzyce, dnia 29 października 2007 r.</w:t>
      </w:r>
    </w:p>
    <w:sectPr w:rsidR="004B3744" w:rsidRPr="00552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A5"/>
    <w:rsid w:val="004B3744"/>
    <w:rsid w:val="00552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9AB0"/>
  <w15:chartTrackingRefBased/>
  <w15:docId w15:val="{17A562EB-8031-4339-87E7-EF0DEC41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4915</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2021-11-03T10:31:00Z</dcterms:created>
  <dcterms:modified xsi:type="dcterms:W3CDTF">2021-11-03T10:31:00Z</dcterms:modified>
</cp:coreProperties>
</file>