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CA16"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PROTOKÓŁ Nr 20/2007</w:t>
      </w:r>
    </w:p>
    <w:p w14:paraId="114E7A59"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z dnia 24 sierpnia 2007 r.</w:t>
      </w:r>
    </w:p>
    <w:p w14:paraId="0AB85F55"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z posiedzenia Zarządu Powiatu Pyrzyckiego</w:t>
      </w:r>
    </w:p>
    <w:p w14:paraId="5E2DFFCB" w14:textId="77777777" w:rsidR="00A7059A" w:rsidRPr="00A7059A" w:rsidRDefault="00A7059A" w:rsidP="00A7059A">
      <w:pPr>
        <w:rPr>
          <w:rFonts w:ascii="Times New Roman" w:hAnsi="Times New Roman"/>
          <w:sz w:val="24"/>
          <w:szCs w:val="24"/>
        </w:rPr>
      </w:pPr>
    </w:p>
    <w:p w14:paraId="25BAE644" w14:textId="77777777" w:rsidR="00A7059A" w:rsidRPr="00A7059A" w:rsidRDefault="00A7059A" w:rsidP="00A7059A">
      <w:pPr>
        <w:rPr>
          <w:rFonts w:ascii="Times New Roman" w:hAnsi="Times New Roman"/>
          <w:sz w:val="24"/>
          <w:szCs w:val="24"/>
        </w:rPr>
      </w:pPr>
    </w:p>
    <w:p w14:paraId="0E20782D"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Lista obecności oraz proponowany porządek posiedzenia stanowią załączniki do niniejszego protokołu.</w:t>
      </w:r>
    </w:p>
    <w:p w14:paraId="0EAF160A" w14:textId="77777777" w:rsidR="00A7059A" w:rsidRPr="00A7059A" w:rsidRDefault="00A7059A" w:rsidP="00A7059A">
      <w:pPr>
        <w:rPr>
          <w:rFonts w:ascii="Times New Roman" w:hAnsi="Times New Roman"/>
          <w:sz w:val="24"/>
          <w:szCs w:val="24"/>
        </w:rPr>
      </w:pPr>
    </w:p>
    <w:p w14:paraId="6DED403E"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Ad. 1.</w:t>
      </w:r>
    </w:p>
    <w:p w14:paraId="41C676B8"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Wicestarosta Jarosław Stankiewicz, który przewodniczy posiedzeniu Zarządu (Starosta przebywa na urlopie wypoczynkowym) powitał zebranych i po stwierdzeniu quorum otworzył posiedzenie. Porządek oraz protokół z poprzedniego spotkania zostały przyjęte w wyniku głosowania: 4 głosy za.</w:t>
      </w:r>
    </w:p>
    <w:p w14:paraId="75C555C5" w14:textId="77777777" w:rsidR="00A7059A" w:rsidRPr="00A7059A" w:rsidRDefault="00A7059A" w:rsidP="00A7059A">
      <w:pPr>
        <w:rPr>
          <w:rFonts w:ascii="Times New Roman" w:hAnsi="Times New Roman"/>
          <w:sz w:val="24"/>
          <w:szCs w:val="24"/>
        </w:rPr>
      </w:pPr>
    </w:p>
    <w:p w14:paraId="2E785A1B"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Ad.2.</w:t>
      </w:r>
    </w:p>
    <w:p w14:paraId="5A259B3E"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 xml:space="preserve">Wicestarosta przedstawił zebranym informację w sprawie udzielenia przez Powiat Pyrzycki poręczenia kredytu dla Szpitala Powiatowego w Pyrzycach. Na początek przedstawił sytuację Szpitala i jego zadłużenie, które w chwili obecnej przekracza 3 mln zł. Przypomniał, że poprzedni Zarząd podpisał porozumienie z Geotermią, w którym jest mowa o tym, że do sierpnia 2007 roku, wpłynie wpłata zadłużenia. Uaktywnił się również ZUS. Geotermia i ZUS zapowiedziały, że nie będą dłużej czekać na spłatę długu. W związku z tą sytuacją dyrektor Szpitala chce wziąć kredyt na okres 30 lat i wystąpił do Zarządu z wnioskiem o poręczenie spłaty kredytu. Wicestarosta wyjaśnił, że rozmawiał w tej sprawie z radcą prawnym Zdzisławą Gac i Skarbnikiem Powiatu Andrzejem </w:t>
      </w:r>
      <w:proofErr w:type="spellStart"/>
      <w:r w:rsidRPr="00A7059A">
        <w:rPr>
          <w:rFonts w:ascii="Times New Roman" w:hAnsi="Times New Roman"/>
          <w:sz w:val="24"/>
          <w:szCs w:val="24"/>
        </w:rPr>
        <w:t>Wabińskim</w:t>
      </w:r>
      <w:proofErr w:type="spellEnd"/>
      <w:r w:rsidRPr="00A7059A">
        <w:rPr>
          <w:rFonts w:ascii="Times New Roman" w:hAnsi="Times New Roman"/>
          <w:sz w:val="24"/>
          <w:szCs w:val="24"/>
        </w:rPr>
        <w:t xml:space="preserve"> i doszli do wniosku, że to poręczenie niesie dla powiatu zbyt wiele zagrożeń.</w:t>
      </w:r>
    </w:p>
    <w:p w14:paraId="6FC186C4"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Następnie głos zabrał Skarbnik Powiatu, który poprosił zebranych, aby nie podejmowali decyzji zbyt szybko, ponieważ jest to sprawa bardzo poważna. Przedstawił dokument na temat wydatków powiatu i zaproponował, aby dokładnie przestudiowali ten materiał na następnym posiedzeniu. Decyzja o poręczeniu kredytu dla Szpitala powinna być przemyślana i rozważona. Ponadto wspomniał o tym, że gdyby Szpital nie realizował spłaty kredytu bank automatycznie wszedłby na konto powiatu i "zamroziłby" wszystkie fundusze.</w:t>
      </w:r>
    </w:p>
    <w:p w14:paraId="6E5C06F6"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Wicestarosta poprosił Skarbnika Powiatu, aby przedstawił uchwałę Zarządu w sprawie wytycznych do opracowania projektu budżetu Powiatu Pyrzyckiego na rok 2008. Skarbnik wyjaśnił, że w naszym budżecie ponad 70% stanowią dotacje. W takiej sytuacji obliczanie na dzień dzisiejszy jakichkolwiek wskaźników wzrostu, byłoby pomyłką, ponieważ tworzenie budżetu na przyszły rok będzie wirtualne. Zaproponował, aby te wskaźniki przy tych założeniach projektowych ustalić na zero procent wzrostu. Jego zdaniem jest to najbezpieczniejsze. Zarząd zgodził się z tym poglądem i podjął uchwałę w wyniku głosowania: 4 głosy za.</w:t>
      </w:r>
    </w:p>
    <w:p w14:paraId="5B83EBA6"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lastRenderedPageBreak/>
        <w:t>Kolejna uchwała Zarządu dotyczyła wytycznych do sporządzenia informacji o stanie mienia Powiatu Pyrzyckiego za rok 2007. Skarbnik Powiatu wyjaśnił, że informacja o stanie mienia stanowi załącznik do projektu budżetu powiatu i w związku z tym potrzebna jest określona dokumentacja. Uchwała określa wzory wymaganych dokumentów. Zarząd podjął uchwałę w wyniku głosowania: 4 głosy za.</w:t>
      </w:r>
    </w:p>
    <w:p w14:paraId="6EF428E0"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Wicestarosta przedstawił wniosek dyrektora Zespołu Szkół Nr 2 RCKU o zwiększenie planu dochodów i wydatków budżetowych w tej jednostce. Dochody za pierwsze półrocze są wyższe niż przewidywano i określono w planie. Dzięki prowadzonej działalności jednostka uzyskuje dodatkowe dochody. Skarbnik wyjaśnił, że stosowana jest zasada - uzyskane przez jednostkę dochody są przeznaczone na jej wydatki. Zwiększenie dochodów powiatu i przekazanie jednostce środków musi być wprowadzone uchwałą Rady. Skarbnik zaproponował, aby to uwzględnić w projekcie uchwały Rady w sprawie zmiany budżetu, który będzie przygotowywany na sesję wrześniową. Zarząd wyraził na to zgodę w wyniku głosowania: 4 głosy za.</w:t>
      </w:r>
    </w:p>
    <w:p w14:paraId="27D116F5"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Skarbnik przedstawił uchwałę Zarządu w sprawie zmiany budżetu powiatu na rok 2007. Uchwałą została wprowadzona do budżetu dotacja przyznana przez Wojewodę i przeznaczona dla Komendy Powiatowej Państwowej Straży Pożarnej w związku z realizacją rządowego programu wzmocnienia motywacyjnego systemu wynagrodzeń funkcjonariuszy. Tą uchwałą wprowadzono również dotację w ramach Krajowego Programu Zwalczania i Zapobiegania Handlem Żywym Towarem. Program ten obejmuje lata 2007-2008 i jest realizowany jako zadanie zlecone. Kwota 10 tys. zł jest przeznaczona na dofinansowanie działalności Ośrodka Interwencji Kryzysowych funkcjonującego przy Powiatowym Centrum Pomocy Rodzinie. Zarząd podjął uchwałę w wyniku głosowania: 4 głosy za.</w:t>
      </w:r>
    </w:p>
    <w:p w14:paraId="1B6A78F7"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Następnie Skarbnik przedstawił uchwałę Zarządu w sprawie zmian w budżecie powiatu na rok 2007. Uchwała dotyczyła przesunięć w planie wydatków budżetu powiatu na 2007 rok związanych z realizacją zadań własnych. Zarząd podjął uchwałę w wyniku głosowania: 4 głosy za.</w:t>
      </w:r>
    </w:p>
    <w:p w14:paraId="5EAF6BE7"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Z kolei Skarbnik przekazał członkom Zarządu informację z wykonania budżetu powiatu pyrzyckiego za pierwsze półrocze 2007 r. Po zapoznaniu się z informacją, członkowie Zarządu będą mogli wnieść swoje uwagi. W przypadku braku uwag do informacji zostanie ona przedłożona Regionalnej Izbie Obrachunkowej i złożona do Biura Rady Powiatu Pyrzyckiego w terminie do dnia 31 sierpnia 2007 r.</w:t>
      </w:r>
    </w:p>
    <w:p w14:paraId="0ACB6466" w14:textId="77777777" w:rsidR="00A7059A" w:rsidRPr="00A7059A" w:rsidRDefault="00A7059A" w:rsidP="00A7059A">
      <w:pPr>
        <w:rPr>
          <w:rFonts w:ascii="Times New Roman" w:hAnsi="Times New Roman"/>
          <w:sz w:val="24"/>
          <w:szCs w:val="24"/>
        </w:rPr>
      </w:pPr>
    </w:p>
    <w:p w14:paraId="37D74A9D"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Ad. 3.</w:t>
      </w:r>
    </w:p>
    <w:p w14:paraId="59562D4B"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W wolnych wnioskach rozmawiano na temat tegorocznych dożynek powiatowych. Uzgodniono, że w tym roku dożynki powiatowe zostaną połączone z diecezjalnymi i odbędą się 2 września. Ksiądz arcybiskup wyraził zgodę na takie połączenie uroczystości.</w:t>
      </w:r>
    </w:p>
    <w:p w14:paraId="5A14824B" w14:textId="77777777" w:rsidR="00A7059A" w:rsidRPr="00A7059A" w:rsidRDefault="00A7059A" w:rsidP="00A7059A">
      <w:pPr>
        <w:rPr>
          <w:rFonts w:ascii="Times New Roman" w:hAnsi="Times New Roman"/>
          <w:sz w:val="24"/>
          <w:szCs w:val="24"/>
        </w:rPr>
      </w:pPr>
    </w:p>
    <w:p w14:paraId="5FD74E3C"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Na tym spotkanie zakończono. Wicestarosta podziękował zebranym za udział.</w:t>
      </w:r>
    </w:p>
    <w:p w14:paraId="61E14F94" w14:textId="77777777" w:rsidR="00A7059A" w:rsidRPr="00A7059A" w:rsidRDefault="00A7059A" w:rsidP="00A7059A">
      <w:pPr>
        <w:rPr>
          <w:rFonts w:ascii="Times New Roman" w:hAnsi="Times New Roman"/>
          <w:sz w:val="24"/>
          <w:szCs w:val="24"/>
        </w:rPr>
      </w:pPr>
    </w:p>
    <w:p w14:paraId="1BB6BD4E"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Sporządził:</w:t>
      </w:r>
    </w:p>
    <w:p w14:paraId="4C891953"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lastRenderedPageBreak/>
        <w:t>Mirosław Gryczka</w:t>
      </w:r>
    </w:p>
    <w:p w14:paraId="429D63A3" w14:textId="77777777" w:rsidR="00A7059A" w:rsidRPr="00A7059A" w:rsidRDefault="00A7059A" w:rsidP="00A7059A">
      <w:pPr>
        <w:rPr>
          <w:rFonts w:ascii="Times New Roman" w:hAnsi="Times New Roman"/>
          <w:sz w:val="24"/>
          <w:szCs w:val="24"/>
        </w:rPr>
      </w:pPr>
    </w:p>
    <w:p w14:paraId="2B043FEE"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 Podpisy członków Zarządu:</w:t>
      </w:r>
    </w:p>
    <w:p w14:paraId="5D154D86" w14:textId="77777777" w:rsidR="00A7059A" w:rsidRPr="00A7059A" w:rsidRDefault="00A7059A" w:rsidP="00A7059A">
      <w:pPr>
        <w:rPr>
          <w:rFonts w:ascii="Times New Roman" w:hAnsi="Times New Roman"/>
          <w:sz w:val="24"/>
          <w:szCs w:val="24"/>
        </w:rPr>
      </w:pPr>
    </w:p>
    <w:p w14:paraId="154BF323"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1. .........................................</w:t>
      </w:r>
    </w:p>
    <w:p w14:paraId="1DBB36F2"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2. .........................................</w:t>
      </w:r>
    </w:p>
    <w:p w14:paraId="3237A25B"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3. .........................................</w:t>
      </w:r>
    </w:p>
    <w:p w14:paraId="1B5C38A1"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4. .........................................</w:t>
      </w:r>
    </w:p>
    <w:p w14:paraId="3BF53B7A" w14:textId="77777777" w:rsidR="00A7059A" w:rsidRPr="00A7059A" w:rsidRDefault="00A7059A" w:rsidP="00A7059A">
      <w:pPr>
        <w:rPr>
          <w:rFonts w:ascii="Times New Roman" w:hAnsi="Times New Roman"/>
          <w:sz w:val="24"/>
          <w:szCs w:val="24"/>
        </w:rPr>
      </w:pPr>
      <w:r w:rsidRPr="00A7059A">
        <w:rPr>
          <w:rFonts w:ascii="Times New Roman" w:hAnsi="Times New Roman"/>
          <w:sz w:val="24"/>
          <w:szCs w:val="24"/>
        </w:rPr>
        <w:t>5...........................................</w:t>
      </w:r>
    </w:p>
    <w:p w14:paraId="14F8FC52" w14:textId="49F779A2" w:rsidR="004B3744" w:rsidRPr="00A7059A" w:rsidRDefault="00A7059A" w:rsidP="00A7059A">
      <w:pPr>
        <w:rPr>
          <w:rFonts w:ascii="Times New Roman" w:hAnsi="Times New Roman"/>
          <w:sz w:val="24"/>
          <w:szCs w:val="24"/>
        </w:rPr>
      </w:pPr>
      <w:r w:rsidRPr="00A7059A">
        <w:rPr>
          <w:rFonts w:ascii="Times New Roman" w:hAnsi="Times New Roman"/>
          <w:sz w:val="24"/>
          <w:szCs w:val="24"/>
        </w:rPr>
        <w:t>Pyrzyce, dnia 24 sierpnia 2007 r.</w:t>
      </w:r>
    </w:p>
    <w:sectPr w:rsidR="004B3744" w:rsidRPr="00A70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9A"/>
    <w:rsid w:val="004B3744"/>
    <w:rsid w:val="00A70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E466"/>
  <w15:chartTrackingRefBased/>
  <w15:docId w15:val="{158CCE02-864C-4618-88BA-B468E387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4778</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2021-11-03T10:30:00Z</dcterms:created>
  <dcterms:modified xsi:type="dcterms:W3CDTF">2021-11-03T10:30:00Z</dcterms:modified>
</cp:coreProperties>
</file>