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8AFC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PROTOKÓŁ NR 24/2006</w:t>
      </w:r>
    </w:p>
    <w:p w14:paraId="7C568B3C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z dnia 17 sierpnia 2006 r.</w:t>
      </w:r>
    </w:p>
    <w:p w14:paraId="1F2864A6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z posiedzenia Zarządu Powiatu Pyrzyckiego</w:t>
      </w:r>
    </w:p>
    <w:p w14:paraId="6BAA04DA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74890326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474AAEA2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171A5100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Ad. 1.</w:t>
      </w:r>
    </w:p>
    <w:p w14:paraId="67A21FCD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51AADB28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5 głosów za.</w:t>
      </w:r>
    </w:p>
    <w:p w14:paraId="22A665A6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64965C28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Ad. 2.</w:t>
      </w:r>
    </w:p>
    <w:p w14:paraId="775A55FA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5FA143CA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Starosta przedstawił uchwałę Zarządu Powiatu Pyrzyckiego w sprawie zwołania sesji nadzwyczajnej Rady Powiatu Pyrzyckiego. Konieczność zwołania sesji nadzwyczajnej wynika z potrzeby podjęcia uchwały Rady Powiatu w celu kasowego zabezpieczenia środków finansowych na realizację zaplanowanych w uchwale budżetowej na rok 2006 wydatków. Zarząd podjął uchwałę w wyniku głosowania: 5 głosów za.</w:t>
      </w:r>
    </w:p>
    <w:p w14:paraId="48B292D8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A71315">
        <w:rPr>
          <w:rFonts w:ascii="Times New Roman" w:hAnsi="Times New Roman"/>
          <w:sz w:val="24"/>
          <w:szCs w:val="24"/>
        </w:rPr>
        <w:t>Wabiński</w:t>
      </w:r>
      <w:proofErr w:type="spellEnd"/>
      <w:r w:rsidRPr="00A71315">
        <w:rPr>
          <w:rFonts w:ascii="Times New Roman" w:hAnsi="Times New Roman"/>
          <w:sz w:val="24"/>
          <w:szCs w:val="24"/>
        </w:rPr>
        <w:t xml:space="preserve"> Skarbnik Powiatu omówił projekt uchwały Rady Powiatu Pyrzyckiego w sprawie zmiany uchwały Nr XXIX/167/05 Rady Powiatu Pyrzyckiego dnia 30 listopada 2005 r. w sprawie emisji obligacji Powiatu Pyrzyckiego oraz zasad ich zbywania, nabywania i wykupu przez Zarząd, który będzie tematem obrad sesji nadzwyczajnej Rady Powiatu. Zmiana będzie polegała na zwiększeniu emisji obligacji o kwotę 500 tys. zł. Zarząd przyjął projekt uchwały w wyniku głosowania: 5 głosów za.</w:t>
      </w:r>
    </w:p>
    <w:p w14:paraId="05B848FB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Z kolei Skarbnik przedstawił uchwałę Zarządu Powiatu Pyrzyckiego w sprawie zmiany budżetu powiatu na rok 2006. Zmiany podyktowane są zmianami dotacji celowych dokonanych przez Wojewodę. Zarząd podjął uchwałę w wyniku głosowania: 5 głosów za.</w:t>
      </w:r>
    </w:p>
    <w:p w14:paraId="09D476DD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Kolejna uchwała Zarządu Powiatu Pyrzyckiego, którą przedstawił Skarbnik, dotyczyła wytycznych do sporządzenia informacji o stanie mienia Powiatu Pyrzyckiego za rok 2006. Na podstawie uchwały Rady Powiatu z dnia 29 czerwca 2005 r., Zarząd Powiatu został zobowiązany do uchwalenia wytycznych w terminie do 25 sierpnia 2006 r. Zarząd podjął uchwałę w wyniku głosowania: 5 głosów za.</w:t>
      </w:r>
    </w:p>
    <w:p w14:paraId="36E0C02C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 xml:space="preserve">Następnie Skarbnik przedstawił uchwałę Zarządu Powiatu Pyrzyckiego w sprawie wytycznych do opracowania projektu budżetu Powiatu Pyrzyckiego na 2007 rok. Konieczność uchwalenia tych wytycznych wynika z ww. uchwały Rady Powiatu. Materiały planistyczne powinny być opracowane z uwzględnieniem wskaźnika wzrostu cen towarów i </w:t>
      </w:r>
      <w:r w:rsidRPr="00A71315">
        <w:rPr>
          <w:rFonts w:ascii="Times New Roman" w:hAnsi="Times New Roman"/>
          <w:sz w:val="24"/>
          <w:szCs w:val="24"/>
        </w:rPr>
        <w:lastRenderedPageBreak/>
        <w:t>usług, wskaźnika wzrostu wynagrodzeń oraz wskaźnika wzrostu bieżących wydatków pozapłacowych. Zarząd przyjął wartości tych wskaźników odpowiednio 1,9 %, 0,0 % oraz 1,9 %. Zarząd podjął uchwałę w wyniku głosowania: 5 głosów za.</w:t>
      </w:r>
    </w:p>
    <w:p w14:paraId="67392130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Skarbnik omówił aktualną sytuację budżetu powiatu i przedstawił możliwe działania przy projektowaniu przyszłorocznego budżetu. Członkowie Zarządu otrzymali informację z wykonania budżetu za I półrocze bieżącego roku. Skarbnik poprosił o przeanalizowanie tej informacji i sformułowanie ewentualnych sugestii dotyczących jej formy.</w:t>
      </w:r>
    </w:p>
    <w:p w14:paraId="15BB1A0A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Starosta przedstawił wniosek o dofinansowanie działalności Powiatowego Inspektoratu Nadzoru Budowlanego w roku 2006 w wysokości 37 000 zł oraz wniosek o dofinansowanie działalności Powiatowego Urzędu Pracy w roku 2006 w wysokości 25 000 zł. Biorąc pod uwagę bieżące wydatki oraz konieczność zwiększenia emisji obligacji na ich pokrycie należy w pierwszej kolejności zakończyć procedurę zwiększenia emisji obligacji, uregulować zobowiązania powiatu i dopiero wtedy będzie można ocenić, jakimi środkami można dysponować. Starosta zaproponował odłożenie rozpatrzenia tych wniosków do czasu otrzymania środków z emisji obligacji. Zarząd wyraził na to zgodę w wyniku głosowania: 5 głosów za.</w:t>
      </w:r>
    </w:p>
    <w:p w14:paraId="45E29ED1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Kolejny wniosek, który przedstawił Starosta dotyczył akceptacji wydatków z Powiatowego Funduszu Ochrony Środowiska i Gospodarki Wodnej na realizację projektu zagospodarowania zielenią ogrodu przy budynku Starostwa. To zadanie zostało ujęte w planie wydatków i Fundusz dysponuje środkami na ten cel. Zarząd zaakceptował wydatki na realizację zadania w wyniku głosowania: 5 głosów za.</w:t>
      </w:r>
    </w:p>
    <w:p w14:paraId="21F37FB6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15771D0C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Ad. 3.</w:t>
      </w:r>
    </w:p>
    <w:p w14:paraId="15A2041E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Starosta przedstawił wniosek Burmistrza Pyrzyc o złożenie oświadczenia o odstąpieniu od skorzystania z prawa odwołania darowizny lokali mieszkalnych w budynku nr 59 w Brzesku. Maciej Jankowski dyrektor Wydziału Geodezji i Gospodarki Nieruchomościami wyjaśnił, że w budynku są cztery mieszkania. Zarząd Powiatu w roku 2001 wyraził zgodę na ich sprzedaż przez Gminę Pyrzyce pod warunkiem przekazania na rzecz powiatu środków uzyskanych ze sprzedaży pomniejszonych o koszty sporządzenia dokumentacji. Obecnie dwóch najemców wyraziło chęć wykupu mieszkań. Dyrektor przedstawił kalkulację kosztów przygotowania nieruchomości do sprzedaży i wartości nieruchomości. Zarząd, w wyniku głosowania: 5 głosów za, wyraził zgodę na sprzedaż lokali na warunkach określonych w protokole uzgodnień, stanowiącym załącznik do wniosku.</w:t>
      </w:r>
    </w:p>
    <w:p w14:paraId="0384B391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Kolejny wniosek Burmistrza Pyrzyc dotyczył przesunięcia terminu spłaty przyszłych rat za nabycie udziałów powiatu w budynku Ratusza na rok 2007. Wcześniej Zarząd wyraził zgodę na sprzedaż udziałów w systemie ratalnym, przy czym pierwsza rata w wysokości 525 672 zł byłaby zapłacona przy podpisaniu umowy w roku 2006. Przesunięcie terminu spłaty nie daje żadnych gwarancji, że w późniejszym terminie zostanie podpisana umowa. W celu zabezpieczenia realizacji transakcji Starosta zaproponował, aby przesunąć termin spłaty rat na rok 2007, pod warunkiem zawarcia umowy przedwstępnej i wpłacenia przez Gminę Pyrzyce zaliczki w wysokości 200 tys. zł. Zarząd wyraził na to zgodę w wyniku głosowania: 5 głosów za.</w:t>
      </w:r>
    </w:p>
    <w:p w14:paraId="14E96BCA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lastRenderedPageBreak/>
        <w:t>Starosta przedstawił wniosek dyrektora Szpitala Powiatowego o wyrażenie zgody na rozbiórkę wiaty samochodowej. Wiata znajduje się na terenie zaplanowanej budowy rampy podjazdowej. Zarząd wyraził zgodę na rozbiórkę. Materiały uzyskane z rozbiórki mogą zostać zagospodarowane po uprzedniej akceptacji formy zagospodarowania przez Zarząd. Decyzja zapadła w wyniku głosowania: 5 głosów za.</w:t>
      </w:r>
    </w:p>
    <w:p w14:paraId="59D8DB01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Następnie Starosta przedstawił uchwałę Zarządu Powiatu Pyrzyckiego w sprawie wyrażenia zgody na lotnicze użytkowanie terenu przez Szpital Powiatowy w Pyrzycach. Szpital uzyskał zezwolenie Burmistrza Pyrzyc na lotnicze użytkowanie terenu. Uchwała jest niezbędna do legalizacji lądowiska. Zarząd podjął uchwałę w wyniku głosowania: 5 głosów za.</w:t>
      </w:r>
    </w:p>
    <w:p w14:paraId="6F569F29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6924D404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Starosta przedstawił protokół z przetargu nieograniczonego na zbycie działki zabudowanej budynkiem byłej pralni szpitala. Kolejny już przetarg nie przyniósł rozstrzygnięcia z powodu braku ofert na zakup. Zarząd zatwierdził protokół w wyniku głosowania: 5 głosów za. Dyrektor Jankowski zaproponował odstąpienie od ogłaszania przetargu nieograniczonego na rzecz negocjacji. Zarząd wyraził zgodę na przeprowadzenie negocjacji ceny na sprzedaż tej nieruchomości od obecnej ceny wywoławczej, w wyniku głosowania: 5 głosów za.</w:t>
      </w:r>
    </w:p>
    <w:p w14:paraId="44E67B7D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Z kolei Starosta przedstawił projekt uchwały Rady Powiatu Pyrzyckiego w sprawie zasad i trybu korzystania z powiatowych obiektów i urządzeń użyteczności publicznej. Obowiązek określenia ww. zasad i trybu wynika z ustawy o samorządzie powiatowym. Zarząd przyjął projekt uchwały w wyniku głosowania: 5 głosów za.</w:t>
      </w:r>
    </w:p>
    <w:p w14:paraId="591C42AD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2C36BFA4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Ad. 4.</w:t>
      </w:r>
    </w:p>
    <w:p w14:paraId="4B62B36B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2489FC98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Starosta przedstawił sprawozdanie z realizacji zadań przyjętych do planu kontroli na I półrocze 2006 r. Zarząd przyjął sprawozdanie w wyniku głosowania: 5 głosów za.</w:t>
      </w:r>
    </w:p>
    <w:p w14:paraId="5CAC1C33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Następnie Starosta przedstawił wystąpienia pokontrolne NIK w zakresie funkcjonowania systemu ratownictwa medycznego w Powiecie Pyrzyckim. Zarząd przyjął wystąpienia w wyniku głosowania: 5 głosów za.</w:t>
      </w:r>
    </w:p>
    <w:p w14:paraId="51C2A738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3395EF41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1A085746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4D08D6EB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6729E1F1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4CCDBBF5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Sporządził:</w:t>
      </w:r>
    </w:p>
    <w:p w14:paraId="0BB084F1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A71315">
        <w:rPr>
          <w:rFonts w:ascii="Times New Roman" w:hAnsi="Times New Roman"/>
          <w:sz w:val="24"/>
          <w:szCs w:val="24"/>
        </w:rPr>
        <w:t>Durkin</w:t>
      </w:r>
      <w:proofErr w:type="spellEnd"/>
    </w:p>
    <w:p w14:paraId="0DE8CA5A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36A78609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53CDC89B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lastRenderedPageBreak/>
        <w:t>1. .........................................</w:t>
      </w:r>
    </w:p>
    <w:p w14:paraId="1895CB23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2. .........................................</w:t>
      </w:r>
    </w:p>
    <w:p w14:paraId="459EB59D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3. .........................................</w:t>
      </w:r>
    </w:p>
    <w:p w14:paraId="74AA0ED7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4. .........................................</w:t>
      </w:r>
    </w:p>
    <w:p w14:paraId="3B0840E5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5...........................................</w:t>
      </w:r>
    </w:p>
    <w:p w14:paraId="46AE7585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2DDF5179" w14:textId="77777777" w:rsidR="00A71315" w:rsidRPr="00A71315" w:rsidRDefault="00A71315" w:rsidP="00A71315">
      <w:pPr>
        <w:rPr>
          <w:rFonts w:ascii="Times New Roman" w:hAnsi="Times New Roman"/>
          <w:sz w:val="24"/>
          <w:szCs w:val="24"/>
        </w:rPr>
      </w:pPr>
    </w:p>
    <w:p w14:paraId="4D055E55" w14:textId="6B4566D8" w:rsidR="004B3744" w:rsidRPr="00A71315" w:rsidRDefault="00A71315" w:rsidP="00A71315">
      <w:pPr>
        <w:rPr>
          <w:rFonts w:ascii="Times New Roman" w:hAnsi="Times New Roman"/>
          <w:sz w:val="24"/>
          <w:szCs w:val="24"/>
        </w:rPr>
      </w:pPr>
      <w:r w:rsidRPr="00A71315">
        <w:rPr>
          <w:rFonts w:ascii="Times New Roman" w:hAnsi="Times New Roman"/>
          <w:sz w:val="24"/>
          <w:szCs w:val="24"/>
        </w:rPr>
        <w:t>Pyrzyce, dnia 17 sierpnia 2006 r.</w:t>
      </w:r>
    </w:p>
    <w:sectPr w:rsidR="004B3744" w:rsidRPr="00A7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15"/>
    <w:rsid w:val="004B3744"/>
    <w:rsid w:val="00A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4F26"/>
  <w15:chartTrackingRefBased/>
  <w15:docId w15:val="{7146884F-F353-4F22-AE77-DC8AD312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1105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2021-11-03T10:40:00Z</dcterms:created>
  <dcterms:modified xsi:type="dcterms:W3CDTF">2021-11-03T10:40:00Z</dcterms:modified>
</cp:coreProperties>
</file>