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2EB3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PROTOKÓŁ NR 1/2006</w:t>
      </w:r>
    </w:p>
    <w:p w14:paraId="109B5947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z dnia 11 stycznia 2006 r.</w:t>
      </w:r>
    </w:p>
    <w:p w14:paraId="32BCC0E0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z posiedzenia Zarządu Powiatu Pyrzyckiego</w:t>
      </w:r>
    </w:p>
    <w:p w14:paraId="0E40212D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4D457FFB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7E4BA8B5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37941081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4649FC4E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Ad. 1.</w:t>
      </w:r>
    </w:p>
    <w:p w14:paraId="1F611534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5 głosów za.</w:t>
      </w:r>
    </w:p>
    <w:p w14:paraId="6A772FB3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796DCEA0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Ad. 2.</w:t>
      </w:r>
    </w:p>
    <w:p w14:paraId="049CBFD9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0C7894B8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Starosta przedstawił projekt umowy poręczenia zobowiązań Szpitala Powiatowego Pyrzycach wobec Geotermii Pyrzyce Sp. z o. o. Zawarcie umowy warunkuje dalsze dostarczanie Szpitalowi energii cieplnej. Zobowiązuje jednak do spłaty powstałego długu do końca roku 2006 oraz bieżącego regulowania należności za dostarczaną energię. W § 3 pkt 3 projektu zapisano poręczenie za przyszłe zobowiązania Szpitala. Na taki zapis Zarząd nie wyraził zgody. Piotr Rybkowski wyraził obawy o możliwości wywiązania się Szpitala z przyjętych zobowiązań, a w szczególności spłaty powstałego długu. W celu należytego wykonania umowy Zarząd zobowiązał dyrektora Szpitala do przedstawienia planu finansowego określającego wielkość i źródła środków przeznaczonych na spłatę długu oraz bieżące opłaty za energię. Zarząd zatwierdził projekt z wyłączeniem § 3 pkt 3, w wyniku głosowania: 5 głosów za. Jednak podpisanie umowy poręczenia będzie możliwe dopiero po uchwaleniu budżetu powiatu na rok 2006.</w:t>
      </w:r>
    </w:p>
    <w:p w14:paraId="08EE02C1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 xml:space="preserve">Starosta przedstawił dwie uchwały Zarządu Powiatu w sprawie skierowania do Zakładu Opiekuńczo-Leczniczego w Pyrzycach. Na podstawie tych uchwał do Zakładu kieruje się Alfreda Winiarskiego, Eugeniusza </w:t>
      </w:r>
      <w:proofErr w:type="spellStart"/>
      <w:r w:rsidRPr="00E4138A">
        <w:rPr>
          <w:rFonts w:ascii="Times New Roman" w:hAnsi="Times New Roman"/>
          <w:sz w:val="24"/>
          <w:szCs w:val="24"/>
        </w:rPr>
        <w:t>Flaczyńskiego</w:t>
      </w:r>
      <w:proofErr w:type="spellEnd"/>
      <w:r w:rsidRPr="00E4138A">
        <w:rPr>
          <w:rFonts w:ascii="Times New Roman" w:hAnsi="Times New Roman"/>
          <w:sz w:val="24"/>
          <w:szCs w:val="24"/>
        </w:rPr>
        <w:t xml:space="preserve">, Felicję Boczek, Jerzego Wiśniewskiego, Kazimierę Banasik, Władysława Szymanka, Helenę </w:t>
      </w:r>
      <w:proofErr w:type="spellStart"/>
      <w:r w:rsidRPr="00E4138A">
        <w:rPr>
          <w:rFonts w:ascii="Times New Roman" w:hAnsi="Times New Roman"/>
          <w:sz w:val="24"/>
          <w:szCs w:val="24"/>
        </w:rPr>
        <w:t>Klaczkowską</w:t>
      </w:r>
      <w:proofErr w:type="spellEnd"/>
      <w:r w:rsidRPr="00E4138A">
        <w:rPr>
          <w:rFonts w:ascii="Times New Roman" w:hAnsi="Times New Roman"/>
          <w:sz w:val="24"/>
          <w:szCs w:val="24"/>
        </w:rPr>
        <w:t xml:space="preserve">, Henryka Lisa, Janinę Babiarz, Stefana Szymańskiego, Leokadię Berdzik, Katarzynę Młynek, Stefanię Taran, Franciszka Łukaszuka, Aleksandra </w:t>
      </w:r>
      <w:proofErr w:type="spellStart"/>
      <w:r w:rsidRPr="00E4138A">
        <w:rPr>
          <w:rFonts w:ascii="Times New Roman" w:hAnsi="Times New Roman"/>
          <w:sz w:val="24"/>
          <w:szCs w:val="24"/>
        </w:rPr>
        <w:t>Artiemjewa</w:t>
      </w:r>
      <w:proofErr w:type="spellEnd"/>
      <w:r w:rsidRPr="00E4138A">
        <w:rPr>
          <w:rFonts w:ascii="Times New Roman" w:hAnsi="Times New Roman"/>
          <w:sz w:val="24"/>
          <w:szCs w:val="24"/>
        </w:rPr>
        <w:t xml:space="preserve">, Władysława </w:t>
      </w:r>
      <w:proofErr w:type="spellStart"/>
      <w:r w:rsidRPr="00E4138A">
        <w:rPr>
          <w:rFonts w:ascii="Times New Roman" w:hAnsi="Times New Roman"/>
          <w:sz w:val="24"/>
          <w:szCs w:val="24"/>
        </w:rPr>
        <w:t>Tobera</w:t>
      </w:r>
      <w:proofErr w:type="spellEnd"/>
      <w:r w:rsidRPr="00E4138A">
        <w:rPr>
          <w:rFonts w:ascii="Times New Roman" w:hAnsi="Times New Roman"/>
          <w:sz w:val="24"/>
          <w:szCs w:val="24"/>
        </w:rPr>
        <w:t>, Krystynę Smolińską i Stefana Jakubowskiego. Zarządu podjął uchwały w wyniku głosowania: 5 głosów za.</w:t>
      </w:r>
    </w:p>
    <w:p w14:paraId="2DEC6A86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Starosta poinformował Zarząd, że są to ostatnie uchwały w tej sprawie i że kolejne osoby będą kierowane do Zakładu Opiekuńczo-Leczniczego na podstawie decyzji administracyjnej.</w:t>
      </w:r>
    </w:p>
    <w:p w14:paraId="61BF6A4C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075DDABA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Ad. 3.</w:t>
      </w:r>
    </w:p>
    <w:p w14:paraId="369CC160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36B3555E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Starosta przedstawił wniosek Zakładu Robót Drogowych „</w:t>
      </w:r>
      <w:proofErr w:type="spellStart"/>
      <w:r w:rsidRPr="00E4138A">
        <w:rPr>
          <w:rFonts w:ascii="Times New Roman" w:hAnsi="Times New Roman"/>
          <w:sz w:val="24"/>
          <w:szCs w:val="24"/>
        </w:rPr>
        <w:t>Remdróg</w:t>
      </w:r>
      <w:proofErr w:type="spellEnd"/>
      <w:r w:rsidRPr="00E4138A">
        <w:rPr>
          <w:rFonts w:ascii="Times New Roman" w:hAnsi="Times New Roman"/>
          <w:sz w:val="24"/>
          <w:szCs w:val="24"/>
        </w:rPr>
        <w:t>” o nie naliczanie kar umownych za nieterminowe wykonanie umowy. Umowa dotyczyła wykonania przebudowy drogi powiatowej Pyrzyce-Rzepnowo wraz z ulicą Równą. Wykonawca z powodu trudnej sytuacji finansowej nie mógł zakupić niezbędnych materiałów. Spowodowało to przekroczenie terminu realizacji o ponad miesiąc. Naliczenie kar zwiększyłoby straty związane z przekroczeniem planowanych kosztów zadania. Biorąc pod uwagę bardzo dobrą wcześniejszą współpracę z firmą „</w:t>
      </w:r>
      <w:proofErr w:type="spellStart"/>
      <w:r w:rsidRPr="00E4138A">
        <w:rPr>
          <w:rFonts w:ascii="Times New Roman" w:hAnsi="Times New Roman"/>
          <w:sz w:val="24"/>
          <w:szCs w:val="24"/>
        </w:rPr>
        <w:t>Remdróg</w:t>
      </w:r>
      <w:proofErr w:type="spellEnd"/>
      <w:r w:rsidRPr="00E4138A">
        <w:rPr>
          <w:rFonts w:ascii="Times New Roman" w:hAnsi="Times New Roman"/>
          <w:sz w:val="24"/>
          <w:szCs w:val="24"/>
        </w:rPr>
        <w:t>” i wynikłe z niej korzyści dla powiatu Zarządu wyraził zgodę na umorzenie kar umownych, w wyniku głosowania: 5 głosów za.</w:t>
      </w:r>
    </w:p>
    <w:p w14:paraId="18DEDAA8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Ad. 4.</w:t>
      </w:r>
    </w:p>
    <w:p w14:paraId="38771AE6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4C4FC86A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Starosta przedstawił projekt uchwały Rady Powiatu Pyrzyckiego w sprawie uchwalenia Planu Rozwoju Lokalnego Powiatu Pyrzyckiego na lata 2006-2013. Zarządu przyjął projekt uchwały w wyniku głosowania: 5 głosów za. Plan rozwoju stanowiący załącznik do uchwały został przekazany radnym, aby mogli się z nim zapoznać i wnieść swoje uwagi. Wiele spostrzeżeń przekazał Piotr Rybkowski. Po zebraniu wszystkich uwag Plan zostanie poprawiony i uaktualniony. Ostateczna wersja będzie przedstawiona Radzie Powiatu.</w:t>
      </w:r>
    </w:p>
    <w:p w14:paraId="2BC862B3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417F3ED9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Ad. 5.</w:t>
      </w:r>
    </w:p>
    <w:p w14:paraId="499AF228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5848D4E0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E4138A">
        <w:rPr>
          <w:rFonts w:ascii="Times New Roman" w:hAnsi="Times New Roman"/>
          <w:sz w:val="24"/>
          <w:szCs w:val="24"/>
        </w:rPr>
        <w:t>Betyna</w:t>
      </w:r>
      <w:proofErr w:type="spellEnd"/>
      <w:r w:rsidRPr="00E4138A">
        <w:rPr>
          <w:rFonts w:ascii="Times New Roman" w:hAnsi="Times New Roman"/>
          <w:sz w:val="24"/>
          <w:szCs w:val="24"/>
        </w:rPr>
        <w:t xml:space="preserve"> poprosił o wyjaśnienie okoliczności nieprzedłużenia umowy o pracę pracownicy Domu Pomocy Społecznej. Pani </w:t>
      </w:r>
      <w:proofErr w:type="spellStart"/>
      <w:r w:rsidRPr="00E4138A">
        <w:rPr>
          <w:rFonts w:ascii="Times New Roman" w:hAnsi="Times New Roman"/>
          <w:sz w:val="24"/>
          <w:szCs w:val="24"/>
        </w:rPr>
        <w:t>Suswał</w:t>
      </w:r>
      <w:proofErr w:type="spellEnd"/>
      <w:r w:rsidRPr="00E4138A">
        <w:rPr>
          <w:rFonts w:ascii="Times New Roman" w:hAnsi="Times New Roman"/>
          <w:sz w:val="24"/>
          <w:szCs w:val="24"/>
        </w:rPr>
        <w:t xml:space="preserve"> była tam zatrudniona na czas określony. Uzyskała zapewnienie, że umowa z nią zostanie przedłużona. Niestety tak się nie stało. Starosta obiecał sprawdzić co było powodem takiej decyzji.</w:t>
      </w:r>
    </w:p>
    <w:p w14:paraId="7D1B883D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E4138A">
        <w:rPr>
          <w:rFonts w:ascii="Times New Roman" w:hAnsi="Times New Roman"/>
          <w:sz w:val="24"/>
          <w:szCs w:val="24"/>
        </w:rPr>
        <w:t>Korzeniewicz</w:t>
      </w:r>
      <w:proofErr w:type="spellEnd"/>
      <w:r w:rsidRPr="00E4138A">
        <w:rPr>
          <w:rFonts w:ascii="Times New Roman" w:hAnsi="Times New Roman"/>
          <w:sz w:val="24"/>
          <w:szCs w:val="24"/>
        </w:rPr>
        <w:t xml:space="preserve"> zwróciła uwagę na bardzo zły stan zimowego utrzymania ulic w Lipianach. Starosta wyjaśnił, że rzeczywiście wykonawca nie wywiązuje się ze swoich obowiązków. Właśnie trwa procedura przetargowa na wybór wykonawcy tego zadania i po rozstrzygnięciu przetargu sytuacja z pewnością się poprawi.</w:t>
      </w:r>
    </w:p>
    <w:p w14:paraId="24467776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Wicestarosta zaproponował podjęcie działań w celu uregulowania kategoryzacji dróg. Urząd Wojewódzki wymaga udokumentowania kategorii dróg w związku z wypłacaniem odszkodowań dla byłych właścicieli nieruchomości zajętych pod drogi publiczne. Należałoby przygotować projekt uchwały określający w jasny sposób drogi powiatowe i powinny to być tylko drogi poza granicami miast.</w:t>
      </w:r>
    </w:p>
    <w:p w14:paraId="3E61A18A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427F0366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1DB238D9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593B99AC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Sporządził:</w:t>
      </w:r>
    </w:p>
    <w:p w14:paraId="5E834834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6D75E23B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lastRenderedPageBreak/>
        <w:t xml:space="preserve">Waldemar </w:t>
      </w:r>
      <w:proofErr w:type="spellStart"/>
      <w:r w:rsidRPr="00E4138A">
        <w:rPr>
          <w:rFonts w:ascii="Times New Roman" w:hAnsi="Times New Roman"/>
          <w:sz w:val="24"/>
          <w:szCs w:val="24"/>
        </w:rPr>
        <w:t>Durkin</w:t>
      </w:r>
      <w:proofErr w:type="spellEnd"/>
    </w:p>
    <w:p w14:paraId="5E74EE7D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Podpisy członków Zarządu:</w:t>
      </w:r>
    </w:p>
    <w:p w14:paraId="46EE1165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</w:p>
    <w:p w14:paraId="361E1D51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1. .........................................</w:t>
      </w:r>
    </w:p>
    <w:p w14:paraId="3C578D29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2. .........................................</w:t>
      </w:r>
    </w:p>
    <w:p w14:paraId="05CF247B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3. .........................................</w:t>
      </w:r>
    </w:p>
    <w:p w14:paraId="76B73A34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4. .........................................</w:t>
      </w:r>
    </w:p>
    <w:p w14:paraId="6E40CD95" w14:textId="77777777" w:rsidR="00E4138A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5...........................................</w:t>
      </w:r>
    </w:p>
    <w:p w14:paraId="37EB665B" w14:textId="471BAE29" w:rsidR="004B3744" w:rsidRPr="00E4138A" w:rsidRDefault="00E4138A" w:rsidP="00E4138A">
      <w:pPr>
        <w:rPr>
          <w:rFonts w:ascii="Times New Roman" w:hAnsi="Times New Roman"/>
          <w:sz w:val="24"/>
          <w:szCs w:val="24"/>
        </w:rPr>
      </w:pPr>
      <w:r w:rsidRPr="00E4138A">
        <w:rPr>
          <w:rFonts w:ascii="Times New Roman" w:hAnsi="Times New Roman"/>
          <w:sz w:val="24"/>
          <w:szCs w:val="24"/>
        </w:rPr>
        <w:t>Pyrzyce, dnia 11 stycznia 2006 r.</w:t>
      </w:r>
    </w:p>
    <w:sectPr w:rsidR="004B3744" w:rsidRPr="00E4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8A"/>
    <w:rsid w:val="004B3744"/>
    <w:rsid w:val="00E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3331"/>
  <w15:chartTrackingRefBased/>
  <w15:docId w15:val="{3BE3510C-F599-4F11-B045-5270DDF0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2021-11-03T10:32:00Z</dcterms:created>
  <dcterms:modified xsi:type="dcterms:W3CDTF">2021-11-03T10:35:00Z</dcterms:modified>
</cp:coreProperties>
</file>