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D764B" w:rsidRDefault="004D764B">
      <w:pPr>
        <w:rPr>
          <w:rFonts w:ascii="Times New Roman" w:hAnsi="Times New Roman"/>
          <w:sz w:val="24"/>
          <w:szCs w:val="24"/>
        </w:rPr>
      </w:pPr>
      <w:r w:rsidRPr="004D764B">
        <w:rPr>
          <w:rFonts w:ascii="Times New Roman" w:hAnsi="Times New Roman"/>
          <w:sz w:val="24"/>
          <w:szCs w:val="24"/>
        </w:rPr>
        <w:t xml:space="preserve">PROTOKÓŁ NR 6/2005 </w:t>
      </w:r>
      <w:r w:rsidRPr="004D764B">
        <w:rPr>
          <w:rFonts w:ascii="Times New Roman" w:hAnsi="Times New Roman"/>
          <w:sz w:val="24"/>
          <w:szCs w:val="24"/>
        </w:rPr>
        <w:br/>
        <w:t xml:space="preserve">z dnia 11 lutego 2005 r. </w:t>
      </w:r>
      <w:r w:rsidRPr="004D764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Ad. 1.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Ad. 2.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Starosta przedstawił informację o przygotowanych przez Powiatowy Urząd Pracy wnioskach w celu pozyskiwania środków finansowych na realizację zadań z zakresu aktywizacji lokalnego rynku pracy. Będą to wnioski w ramach działania 1.2 „Perspektywy dla młodzieży” pod nazwą „Nowe szanse zawodowe dla młodzieży” oraz w ramach działania 1.3 „Przeciwdziałanie i zwalczanie długotrwałego bezrobocia” pod nazwą „Zdobywam nowy zawód”. </w:t>
      </w:r>
      <w:r w:rsidRPr="004D764B">
        <w:rPr>
          <w:rFonts w:ascii="Times New Roman" w:hAnsi="Times New Roman"/>
          <w:sz w:val="24"/>
          <w:szCs w:val="24"/>
        </w:rPr>
        <w:br/>
        <w:t xml:space="preserve">Beneficjentem tych programów jest powiat w związku z tym konieczne jest udzielenie upoważnienia dyrektorowi PUP do działania w tym zakresie w imieniu powiatu oraz udzielenie mu pełnomocnictwa do realizacji projektów. </w:t>
      </w:r>
      <w:r w:rsidRPr="004D764B">
        <w:rPr>
          <w:rFonts w:ascii="Times New Roman" w:hAnsi="Times New Roman"/>
          <w:sz w:val="24"/>
          <w:szCs w:val="24"/>
        </w:rPr>
        <w:br/>
        <w:t xml:space="preserve">Starosta przedstawił dwie uchwały Zarządu w sprawie upoważnienia do działania w imieniu Powiatu w celu pozyskiwania środków finansowych na realizację zadań z zakresu aktywizacji lokalnego rynku pracy dotyczące obu projektów oraz dwie uchwały Zarządu w sprawie udzielenia pełnomocnictwa do podejmowania decyzji wiążących oraz realizacji tych projektów. </w:t>
      </w:r>
      <w:r w:rsidRPr="004D764B">
        <w:rPr>
          <w:rFonts w:ascii="Times New Roman" w:hAnsi="Times New Roman"/>
          <w:sz w:val="24"/>
          <w:szCs w:val="24"/>
        </w:rPr>
        <w:br/>
        <w:t xml:space="preserve">Zarząd podjął uchwały w wyniku głosowania: 4 głosy za.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 xml:space="preserve">Sporządził: </w:t>
      </w:r>
      <w:r w:rsidRPr="004D764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4D764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D764B">
        <w:rPr>
          <w:rFonts w:ascii="Times New Roman" w:hAnsi="Times New Roman"/>
          <w:sz w:val="24"/>
          <w:szCs w:val="24"/>
        </w:rPr>
        <w:t>Durkin</w:t>
      </w:r>
      <w:proofErr w:type="spellEnd"/>
      <w:r w:rsidRPr="004D764B">
        <w:rPr>
          <w:rFonts w:ascii="Times New Roman" w:hAnsi="Times New Roman"/>
          <w:sz w:val="24"/>
          <w:szCs w:val="24"/>
        </w:rPr>
        <w:t xml:space="preserve"> </w:t>
      </w:r>
      <w:r w:rsidRPr="004D764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D764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D764B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4D764B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4D764B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4D764B">
        <w:rPr>
          <w:rFonts w:ascii="Times New Roman" w:hAnsi="Times New Roman"/>
          <w:sz w:val="24"/>
          <w:szCs w:val="24"/>
        </w:rPr>
        <w:br/>
      </w:r>
      <w:r w:rsidRPr="004D764B">
        <w:rPr>
          <w:rFonts w:ascii="Times New Roman" w:hAnsi="Times New Roman"/>
          <w:sz w:val="24"/>
          <w:szCs w:val="24"/>
        </w:rPr>
        <w:br/>
        <w:t>Pyrzyce, dnia 11 lutego 2005 r.</w:t>
      </w:r>
    </w:p>
    <w:sectPr w:rsidR="00940EB8" w:rsidRPr="004D764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764B"/>
    <w:rsid w:val="004D764B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2021-11-04T08:09:00Z</dcterms:created>
  <dcterms:modified xsi:type="dcterms:W3CDTF">2021-11-04T08:10:00Z</dcterms:modified>
</cp:coreProperties>
</file>