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927EA6" w:rsidRDefault="00927EA6">
      <w:pPr>
        <w:rPr>
          <w:rFonts w:ascii="Times New Roman" w:hAnsi="Times New Roman"/>
          <w:sz w:val="24"/>
          <w:szCs w:val="24"/>
        </w:rPr>
      </w:pPr>
      <w:r w:rsidRPr="00927EA6">
        <w:rPr>
          <w:rFonts w:ascii="Times New Roman" w:hAnsi="Times New Roman"/>
          <w:sz w:val="24"/>
          <w:szCs w:val="24"/>
        </w:rPr>
        <w:t xml:space="preserve">PROTOKÓŁ NR 42/2005 </w:t>
      </w:r>
      <w:r w:rsidRPr="00927EA6">
        <w:rPr>
          <w:rFonts w:ascii="Times New Roman" w:hAnsi="Times New Roman"/>
          <w:sz w:val="24"/>
          <w:szCs w:val="24"/>
        </w:rPr>
        <w:br/>
        <w:t xml:space="preserve">z dnia 30 grudnia 2005 r. </w:t>
      </w:r>
      <w:r w:rsidRPr="00927EA6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927EA6">
        <w:rPr>
          <w:rFonts w:ascii="Times New Roman" w:hAnsi="Times New Roman"/>
          <w:sz w:val="24"/>
          <w:szCs w:val="24"/>
        </w:rPr>
        <w:br/>
      </w:r>
      <w:r w:rsidRPr="00927EA6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927EA6">
        <w:rPr>
          <w:rFonts w:ascii="Times New Roman" w:hAnsi="Times New Roman"/>
          <w:sz w:val="24"/>
          <w:szCs w:val="24"/>
        </w:rPr>
        <w:br/>
      </w:r>
      <w:r w:rsidRPr="00927EA6">
        <w:rPr>
          <w:rFonts w:ascii="Times New Roman" w:hAnsi="Times New Roman"/>
          <w:sz w:val="24"/>
          <w:szCs w:val="24"/>
        </w:rPr>
        <w:br/>
        <w:t xml:space="preserve">Ad. 1. </w:t>
      </w:r>
      <w:r w:rsidRPr="00927EA6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5 głosów za. </w:t>
      </w:r>
      <w:r w:rsidRPr="00927EA6">
        <w:rPr>
          <w:rFonts w:ascii="Times New Roman" w:hAnsi="Times New Roman"/>
          <w:sz w:val="24"/>
          <w:szCs w:val="24"/>
        </w:rPr>
        <w:br/>
      </w:r>
      <w:r w:rsidRPr="00927EA6">
        <w:rPr>
          <w:rFonts w:ascii="Times New Roman" w:hAnsi="Times New Roman"/>
          <w:sz w:val="24"/>
          <w:szCs w:val="24"/>
        </w:rPr>
        <w:br/>
        <w:t xml:space="preserve">Ad. 2. </w:t>
      </w:r>
      <w:r w:rsidRPr="00927EA6">
        <w:rPr>
          <w:rFonts w:ascii="Times New Roman" w:hAnsi="Times New Roman"/>
          <w:sz w:val="24"/>
          <w:szCs w:val="24"/>
        </w:rPr>
        <w:br/>
        <w:t xml:space="preserve">Starosta poprosił Andrzeja </w:t>
      </w:r>
      <w:proofErr w:type="spellStart"/>
      <w:r w:rsidRPr="00927EA6">
        <w:rPr>
          <w:rFonts w:ascii="Times New Roman" w:hAnsi="Times New Roman"/>
          <w:sz w:val="24"/>
          <w:szCs w:val="24"/>
        </w:rPr>
        <w:t>Wabińskiego</w:t>
      </w:r>
      <w:proofErr w:type="spellEnd"/>
      <w:r w:rsidRPr="00927EA6">
        <w:rPr>
          <w:rFonts w:ascii="Times New Roman" w:hAnsi="Times New Roman"/>
          <w:sz w:val="24"/>
          <w:szCs w:val="24"/>
        </w:rPr>
        <w:t xml:space="preserve"> Skarbnika Powiatu, aby przedstawił uchwały Zarządu związane z finansami powiatu. </w:t>
      </w:r>
      <w:r w:rsidRPr="00927EA6">
        <w:rPr>
          <w:rFonts w:ascii="Times New Roman" w:hAnsi="Times New Roman"/>
          <w:sz w:val="24"/>
          <w:szCs w:val="24"/>
        </w:rPr>
        <w:br/>
        <w:t xml:space="preserve">Pierwsza uchwała dotyczyła udzielenia poręczenia Zakładowi Opiekuńczo-Leczniczemu w Pyrzycach. Skarbnik wyjaśnił, że ZOL zawarł w dniu 26 listopada 2003 r. umowę pożyczki w ramach programu specjalnego przeciwdziałania bezrobociu na utworzenie dodatkowych miejsc pracy dla bezrobotnych w kwocie 121 998 zł. Obecnie Zakład przedłożył aktualny plan pozostającej do spłaty kwoty pożyczki w wysokości 55 913 zł. Ostateczny termin płatności ostatniej raty upływa 31 października 2007 r. Zarząd wyraził zgodę na udzielenie poręczenia i podjął uchwałę w wyniku głosowania: 5 głosów za. </w:t>
      </w:r>
      <w:r w:rsidRPr="00927EA6">
        <w:rPr>
          <w:rFonts w:ascii="Times New Roman" w:hAnsi="Times New Roman"/>
          <w:sz w:val="24"/>
          <w:szCs w:val="24"/>
        </w:rPr>
        <w:br/>
        <w:t xml:space="preserve">Następnie Skarbnik przedstawił uchwałę Zarządu Powiatu w sprawie przedłużenia terminu spłaty pożyczek udzielonych jednostkom organizacyjnym, dla których Powiat Pyrzycki jest organem założycielskim. W związku z ujęciem w projekcie budżetu Powiatu Pyrzyckiego na rok 2006 przychodów w kwocie 1 312 900 zł jako prognozowana spłatę pożyczek przez: SPZOZ w likwidacji - kwota 1 125 000 zł, Szpital Powiatowy - kwota 172 900 zł, ZOL - kwota 15 000 zł konieczne jest zabezpieczenie tych wpływów. Zarząd podjął uchwałę w wyniku głosowania: 5 głosów za. </w:t>
      </w:r>
      <w:r w:rsidRPr="00927EA6">
        <w:rPr>
          <w:rFonts w:ascii="Times New Roman" w:hAnsi="Times New Roman"/>
          <w:sz w:val="24"/>
          <w:szCs w:val="24"/>
        </w:rPr>
        <w:br/>
        <w:t xml:space="preserve">Kolejna uchwała przedstawiona przez Skarbnika dotyczyła zmiany budżetu powiatu na rok 2005. Zmiana jest podyktowana przyznaniem powiatowi kolejnej transzy środków na stypendia unijne w kwocie 198 612,13 zł z tego 27 918 zł na projekt „Z dyplomem do Unii II” oraz 174 694,13 zł na projekt „Przez wiedzę do pracy II”. Zarząd podjął uchwałę w wyniku głosowania: 5 głosów za. </w:t>
      </w:r>
      <w:r w:rsidRPr="00927EA6">
        <w:rPr>
          <w:rFonts w:ascii="Times New Roman" w:hAnsi="Times New Roman"/>
          <w:sz w:val="24"/>
          <w:szCs w:val="24"/>
        </w:rPr>
        <w:br/>
        <w:t xml:space="preserve">Następna uchwała dotyczyła zmian w budżecie powiatu na rok 2005. Uchwała wprowadziła zmiany w planie wydatków budżetu powiatu na rok 2005 poprzez przesunięcia pomiędzy rozdziałami w ramach działu oraz pomiędzy paragrafami w ramach rozdziałów klasyfikacji budżetowej. Zarząd podjął uchwałę w wyniku głosowania: 5 głosów za. </w:t>
      </w:r>
      <w:r w:rsidRPr="00927EA6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927EA6">
        <w:rPr>
          <w:rFonts w:ascii="Times New Roman" w:hAnsi="Times New Roman"/>
          <w:sz w:val="24"/>
          <w:szCs w:val="24"/>
        </w:rPr>
        <w:br/>
      </w:r>
      <w:r w:rsidRPr="00927EA6">
        <w:rPr>
          <w:rFonts w:ascii="Times New Roman" w:hAnsi="Times New Roman"/>
          <w:sz w:val="24"/>
          <w:szCs w:val="24"/>
        </w:rPr>
        <w:br/>
        <w:t xml:space="preserve">Sporządził: </w:t>
      </w:r>
      <w:r w:rsidRPr="00927EA6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927EA6">
        <w:rPr>
          <w:rFonts w:ascii="Times New Roman" w:hAnsi="Times New Roman"/>
          <w:sz w:val="24"/>
          <w:szCs w:val="24"/>
        </w:rPr>
        <w:t>Durkin</w:t>
      </w:r>
      <w:proofErr w:type="spellEnd"/>
      <w:r w:rsidRPr="00927EA6">
        <w:rPr>
          <w:rFonts w:ascii="Times New Roman" w:hAnsi="Times New Roman"/>
          <w:sz w:val="24"/>
          <w:szCs w:val="24"/>
        </w:rPr>
        <w:t xml:space="preserve"> </w:t>
      </w:r>
      <w:r w:rsidRPr="00927EA6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927EA6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927EA6">
        <w:rPr>
          <w:rFonts w:ascii="Times New Roman" w:hAnsi="Times New Roman"/>
          <w:sz w:val="24"/>
          <w:szCs w:val="24"/>
        </w:rPr>
        <w:br/>
      </w:r>
      <w:r w:rsidRPr="00927EA6">
        <w:rPr>
          <w:rFonts w:ascii="Times New Roman" w:hAnsi="Times New Roman"/>
          <w:sz w:val="24"/>
          <w:szCs w:val="24"/>
        </w:rPr>
        <w:lastRenderedPageBreak/>
        <w:t xml:space="preserve">2. ......................................... </w:t>
      </w:r>
      <w:r w:rsidRPr="00927EA6">
        <w:rPr>
          <w:rFonts w:ascii="Times New Roman" w:hAnsi="Times New Roman"/>
          <w:sz w:val="24"/>
          <w:szCs w:val="24"/>
        </w:rPr>
        <w:br/>
        <w:t xml:space="preserve">3. ......................................... </w:t>
      </w:r>
      <w:r w:rsidRPr="00927EA6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927EA6">
        <w:rPr>
          <w:rFonts w:ascii="Times New Roman" w:hAnsi="Times New Roman"/>
          <w:sz w:val="24"/>
          <w:szCs w:val="24"/>
        </w:rPr>
        <w:br/>
        <w:t>Pyrzyce, dnia 30 grudnia 2005 r.</w:t>
      </w:r>
    </w:p>
    <w:sectPr w:rsidR="00940EB8" w:rsidRPr="00927EA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27EA6"/>
    <w:rsid w:val="00927EA6"/>
    <w:rsid w:val="00940EB8"/>
    <w:rsid w:val="00C0120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2021-11-04T08:17:00Z</dcterms:created>
  <dcterms:modified xsi:type="dcterms:W3CDTF">2021-11-04T08:18:00Z</dcterms:modified>
</cp:coreProperties>
</file>