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A16E0" w:rsidRDefault="002A16E0">
      <w:pPr>
        <w:rPr>
          <w:rFonts w:ascii="Times New Roman" w:hAnsi="Times New Roman"/>
          <w:sz w:val="24"/>
          <w:szCs w:val="24"/>
        </w:rPr>
      </w:pPr>
      <w:r w:rsidRPr="002A16E0">
        <w:rPr>
          <w:rFonts w:ascii="Times New Roman" w:hAnsi="Times New Roman"/>
          <w:sz w:val="24"/>
          <w:szCs w:val="24"/>
        </w:rPr>
        <w:t xml:space="preserve">PROTOKÓŁ NR 41/2005 </w:t>
      </w:r>
      <w:r w:rsidRPr="002A16E0">
        <w:rPr>
          <w:rFonts w:ascii="Times New Roman" w:hAnsi="Times New Roman"/>
          <w:sz w:val="24"/>
          <w:szCs w:val="24"/>
        </w:rPr>
        <w:br/>
        <w:t xml:space="preserve">z dnia 28 grudnia 2005 r. </w:t>
      </w:r>
      <w:r w:rsidRPr="002A16E0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2A16E0">
        <w:rPr>
          <w:rFonts w:ascii="Times New Roman" w:hAnsi="Times New Roman"/>
          <w:sz w:val="24"/>
          <w:szCs w:val="24"/>
        </w:rPr>
        <w:br/>
      </w:r>
      <w:r w:rsidRPr="002A16E0">
        <w:rPr>
          <w:rFonts w:ascii="Times New Roman" w:hAnsi="Times New Roman"/>
          <w:sz w:val="24"/>
          <w:szCs w:val="24"/>
        </w:rPr>
        <w:br/>
      </w:r>
      <w:r w:rsidRPr="002A16E0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2A16E0">
        <w:rPr>
          <w:rFonts w:ascii="Times New Roman" w:hAnsi="Times New Roman"/>
          <w:sz w:val="24"/>
          <w:szCs w:val="24"/>
        </w:rPr>
        <w:br/>
      </w:r>
      <w:r w:rsidRPr="002A16E0">
        <w:rPr>
          <w:rFonts w:ascii="Times New Roman" w:hAnsi="Times New Roman"/>
          <w:sz w:val="24"/>
          <w:szCs w:val="24"/>
        </w:rPr>
        <w:br/>
      </w:r>
      <w:r w:rsidRPr="002A16E0">
        <w:rPr>
          <w:rFonts w:ascii="Times New Roman" w:hAnsi="Times New Roman"/>
          <w:sz w:val="24"/>
          <w:szCs w:val="24"/>
        </w:rPr>
        <w:br/>
      </w:r>
      <w:r w:rsidRPr="002A16E0">
        <w:rPr>
          <w:rFonts w:ascii="Times New Roman" w:hAnsi="Times New Roman"/>
          <w:sz w:val="24"/>
          <w:szCs w:val="24"/>
        </w:rPr>
        <w:br/>
        <w:t xml:space="preserve">Ad. 1. </w:t>
      </w:r>
      <w:r w:rsidRPr="002A16E0">
        <w:rPr>
          <w:rFonts w:ascii="Times New Roman" w:hAnsi="Times New Roman"/>
          <w:sz w:val="24"/>
          <w:szCs w:val="24"/>
        </w:rPr>
        <w:br/>
      </w:r>
      <w:r w:rsidRPr="002A16E0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5 głosów za. </w:t>
      </w:r>
      <w:r w:rsidRPr="002A16E0">
        <w:rPr>
          <w:rFonts w:ascii="Times New Roman" w:hAnsi="Times New Roman"/>
          <w:sz w:val="24"/>
          <w:szCs w:val="24"/>
        </w:rPr>
        <w:br/>
      </w:r>
      <w:r w:rsidRPr="002A16E0">
        <w:rPr>
          <w:rFonts w:ascii="Times New Roman" w:hAnsi="Times New Roman"/>
          <w:sz w:val="24"/>
          <w:szCs w:val="24"/>
        </w:rPr>
        <w:br/>
        <w:t xml:space="preserve">Ad. 2. </w:t>
      </w:r>
      <w:r w:rsidRPr="002A16E0">
        <w:rPr>
          <w:rFonts w:ascii="Times New Roman" w:hAnsi="Times New Roman"/>
          <w:sz w:val="24"/>
          <w:szCs w:val="24"/>
        </w:rPr>
        <w:br/>
      </w:r>
      <w:r w:rsidRPr="002A16E0">
        <w:rPr>
          <w:rFonts w:ascii="Times New Roman" w:hAnsi="Times New Roman"/>
          <w:sz w:val="24"/>
          <w:szCs w:val="24"/>
        </w:rPr>
        <w:br/>
        <w:t xml:space="preserve">Starosta przedstawił wniosek kierownika Powiatowego Centrum Pomocy Rodzinie o wyrażenie zgody na zmianę w planie wydatków jednostki na rok 2005. Zmiany dotyczą Powiatowego Zespołu ds. Orzekania o Stopniu Niepełnosprawności. Ze względu na zwiększoną liczbę wydawanych orzeczeń konieczne jest zwiększenie wydatków na wynagrodzenia osób obsługujących Zespół. Zmiana obejmuje kwotę 1 992 zł. Zarząd wyraził zgodę w wyniku głosowania: 5 głosów za. </w:t>
      </w:r>
      <w:r w:rsidRPr="002A16E0">
        <w:rPr>
          <w:rFonts w:ascii="Times New Roman" w:hAnsi="Times New Roman"/>
          <w:sz w:val="24"/>
          <w:szCs w:val="24"/>
        </w:rPr>
        <w:br/>
        <w:t xml:space="preserve">Kolejny wniosek o wyrażenie zgody na zmianę w planie wydatków jednostki na rok 2005 złożony został przez Powiatowego Inspektora Nadzoru Budowlanego. Wnioskuje on o przeniesienie oszczędności powstałych w wydatkach płacowych na wydatki dotyczące realizacji zadań własnych. Zmiana obejmuje kwotę 2 191 zł. Zarząd wyraził zgodę w wyniku głosowania: 5 głosów za. </w:t>
      </w:r>
      <w:r w:rsidRPr="002A16E0">
        <w:rPr>
          <w:rFonts w:ascii="Times New Roman" w:hAnsi="Times New Roman"/>
          <w:sz w:val="24"/>
          <w:szCs w:val="24"/>
        </w:rPr>
        <w:br/>
      </w:r>
      <w:r w:rsidRPr="002A16E0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2A16E0">
        <w:rPr>
          <w:rFonts w:ascii="Times New Roman" w:hAnsi="Times New Roman"/>
          <w:sz w:val="24"/>
          <w:szCs w:val="24"/>
        </w:rPr>
        <w:br/>
      </w:r>
      <w:r w:rsidRPr="002A16E0">
        <w:rPr>
          <w:rFonts w:ascii="Times New Roman" w:hAnsi="Times New Roman"/>
          <w:sz w:val="24"/>
          <w:szCs w:val="24"/>
        </w:rPr>
        <w:br/>
        <w:t xml:space="preserve">Sporządził: </w:t>
      </w:r>
      <w:r w:rsidRPr="002A16E0">
        <w:rPr>
          <w:rFonts w:ascii="Times New Roman" w:hAnsi="Times New Roman"/>
          <w:sz w:val="24"/>
          <w:szCs w:val="24"/>
        </w:rPr>
        <w:br/>
      </w:r>
      <w:r w:rsidRPr="002A16E0">
        <w:rPr>
          <w:rFonts w:ascii="Times New Roman" w:hAnsi="Times New Roman"/>
          <w:sz w:val="24"/>
          <w:szCs w:val="24"/>
        </w:rPr>
        <w:br/>
        <w:t xml:space="preserve">Mirosław Gryczka </w:t>
      </w:r>
      <w:r w:rsidRPr="002A16E0">
        <w:rPr>
          <w:rFonts w:ascii="Times New Roman" w:hAnsi="Times New Roman"/>
          <w:sz w:val="24"/>
          <w:szCs w:val="24"/>
        </w:rPr>
        <w:br/>
      </w:r>
      <w:r w:rsidRPr="002A16E0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2A16E0">
        <w:rPr>
          <w:rFonts w:ascii="Times New Roman" w:hAnsi="Times New Roman"/>
          <w:sz w:val="24"/>
          <w:szCs w:val="24"/>
        </w:rPr>
        <w:br/>
      </w:r>
      <w:r w:rsidRPr="002A16E0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2A16E0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2A16E0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2A16E0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2A16E0">
        <w:rPr>
          <w:rFonts w:ascii="Times New Roman" w:hAnsi="Times New Roman"/>
          <w:sz w:val="24"/>
          <w:szCs w:val="24"/>
        </w:rPr>
        <w:br/>
        <w:t xml:space="preserve">5........................................... </w:t>
      </w:r>
      <w:r w:rsidRPr="002A16E0">
        <w:rPr>
          <w:rFonts w:ascii="Times New Roman" w:hAnsi="Times New Roman"/>
          <w:sz w:val="24"/>
          <w:szCs w:val="24"/>
        </w:rPr>
        <w:br/>
      </w:r>
      <w:r w:rsidRPr="002A16E0">
        <w:rPr>
          <w:rFonts w:ascii="Times New Roman" w:hAnsi="Times New Roman"/>
          <w:sz w:val="24"/>
          <w:szCs w:val="24"/>
        </w:rPr>
        <w:br/>
      </w:r>
      <w:r w:rsidRPr="002A16E0">
        <w:rPr>
          <w:rFonts w:ascii="Times New Roman" w:hAnsi="Times New Roman"/>
          <w:sz w:val="24"/>
          <w:szCs w:val="24"/>
        </w:rPr>
        <w:lastRenderedPageBreak/>
        <w:br/>
        <w:t>Pyrzyce, dnia 28 grudnia 2005 r.</w:t>
      </w:r>
    </w:p>
    <w:sectPr w:rsidR="00940EB8" w:rsidRPr="002A16E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A16E0"/>
    <w:rsid w:val="002A16E0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2021-11-04T08:17:00Z</dcterms:created>
  <dcterms:modified xsi:type="dcterms:W3CDTF">2021-11-04T08:17:00Z</dcterms:modified>
</cp:coreProperties>
</file>