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71F98" w:rsidRDefault="00A71F98">
      <w:pPr>
        <w:rPr>
          <w:rFonts w:ascii="Times New Roman" w:hAnsi="Times New Roman"/>
          <w:sz w:val="24"/>
          <w:szCs w:val="24"/>
        </w:rPr>
      </w:pPr>
      <w:r w:rsidRPr="00A71F98">
        <w:rPr>
          <w:rFonts w:ascii="Times New Roman" w:hAnsi="Times New Roman"/>
          <w:sz w:val="24"/>
          <w:szCs w:val="24"/>
        </w:rPr>
        <w:t xml:space="preserve">PROTOKÓŁ NR 27/2005 </w:t>
      </w:r>
      <w:r w:rsidRPr="00A71F98">
        <w:rPr>
          <w:rFonts w:ascii="Times New Roman" w:hAnsi="Times New Roman"/>
          <w:sz w:val="24"/>
          <w:szCs w:val="24"/>
        </w:rPr>
        <w:br/>
        <w:t xml:space="preserve">z dnia 30 sierpnia 2005 r. </w:t>
      </w:r>
      <w:r w:rsidRPr="00A71F9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  <w:t xml:space="preserve">Ad. 1. </w:t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  <w:t xml:space="preserve">Ad. 2. </w:t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A71F98">
        <w:rPr>
          <w:rFonts w:ascii="Times New Roman" w:hAnsi="Times New Roman"/>
          <w:sz w:val="24"/>
          <w:szCs w:val="24"/>
        </w:rPr>
        <w:t>Wabiński</w:t>
      </w:r>
      <w:proofErr w:type="spellEnd"/>
      <w:r w:rsidRPr="00A71F98">
        <w:rPr>
          <w:rFonts w:ascii="Times New Roman" w:hAnsi="Times New Roman"/>
          <w:sz w:val="24"/>
          <w:szCs w:val="24"/>
        </w:rPr>
        <w:t xml:space="preserve"> Skarbnik Powiatu przedstawił informację o realizacji budżetu Powiatu Pyrzyckiego za I półrocze 2005 r. Informacja ta jest w porządku obrad sesji Rady Powiatu. Zarząd przyjął informację w wyniku głosowania: 4 głosy za i przekazał komisjom Rady. </w:t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  <w:t xml:space="preserve">Sporządził: </w:t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A71F98">
        <w:rPr>
          <w:rFonts w:ascii="Times New Roman" w:hAnsi="Times New Roman"/>
          <w:sz w:val="24"/>
          <w:szCs w:val="24"/>
        </w:rPr>
        <w:t>Durkin</w:t>
      </w:r>
      <w:proofErr w:type="spellEnd"/>
      <w:r w:rsidRPr="00A71F98">
        <w:rPr>
          <w:rFonts w:ascii="Times New Roman" w:hAnsi="Times New Roman"/>
          <w:sz w:val="24"/>
          <w:szCs w:val="24"/>
        </w:rPr>
        <w:t xml:space="preserve"> Podpisy członków Zarządu: </w:t>
      </w:r>
      <w:r w:rsidRPr="00A71F98">
        <w:rPr>
          <w:rFonts w:ascii="Times New Roman" w:hAnsi="Times New Roman"/>
          <w:sz w:val="24"/>
          <w:szCs w:val="24"/>
        </w:rPr>
        <w:br/>
      </w:r>
      <w:r w:rsidRPr="00A71F98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A71F98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A71F98">
        <w:rPr>
          <w:rFonts w:ascii="Times New Roman" w:hAnsi="Times New Roman"/>
          <w:sz w:val="24"/>
          <w:szCs w:val="24"/>
        </w:rPr>
        <w:br/>
        <w:t xml:space="preserve">3........................................ </w:t>
      </w:r>
      <w:r w:rsidRPr="00A71F98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A71F98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A71F98">
        <w:rPr>
          <w:rFonts w:ascii="Times New Roman" w:hAnsi="Times New Roman"/>
          <w:sz w:val="24"/>
          <w:szCs w:val="24"/>
        </w:rPr>
        <w:br/>
        <w:t>Pyrzyce, dnia 30 sierpnia 2005 r.</w:t>
      </w:r>
    </w:p>
    <w:sectPr w:rsidR="00940EB8" w:rsidRPr="00A71F9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71F98"/>
    <w:rsid w:val="00940EB8"/>
    <w:rsid w:val="00A71F9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2021-11-04T08:14:00Z</dcterms:created>
  <dcterms:modified xsi:type="dcterms:W3CDTF">2021-11-04T08:14:00Z</dcterms:modified>
</cp:coreProperties>
</file>