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DC69D1" w:rsidRDefault="00DC69D1">
      <w:pPr>
        <w:rPr>
          <w:rFonts w:ascii="Times New Roman" w:hAnsi="Times New Roman"/>
          <w:sz w:val="24"/>
          <w:szCs w:val="24"/>
        </w:rPr>
      </w:pPr>
      <w:r w:rsidRPr="00DC69D1">
        <w:rPr>
          <w:rFonts w:ascii="Times New Roman" w:hAnsi="Times New Roman"/>
          <w:sz w:val="24"/>
          <w:szCs w:val="24"/>
        </w:rPr>
        <w:t xml:space="preserve">PROTOKÓŁ NR 26/2005 </w:t>
      </w:r>
      <w:r w:rsidRPr="00DC69D1">
        <w:rPr>
          <w:rFonts w:ascii="Times New Roman" w:hAnsi="Times New Roman"/>
          <w:sz w:val="24"/>
          <w:szCs w:val="24"/>
        </w:rPr>
        <w:br/>
        <w:t xml:space="preserve">z dnia 25 sierpnia 2005 r. </w:t>
      </w:r>
      <w:r w:rsidRPr="00DC69D1">
        <w:rPr>
          <w:rFonts w:ascii="Times New Roman" w:hAnsi="Times New Roman"/>
          <w:sz w:val="24"/>
          <w:szCs w:val="24"/>
        </w:rPr>
        <w:br/>
        <w:t xml:space="preserve">z posiedzenia Zarządu Powiatu Pyrzyckiego </w:t>
      </w:r>
      <w:r w:rsidRPr="00DC69D1">
        <w:rPr>
          <w:rFonts w:ascii="Times New Roman" w:hAnsi="Times New Roman"/>
          <w:sz w:val="24"/>
          <w:szCs w:val="24"/>
        </w:rPr>
        <w:br/>
      </w:r>
      <w:r w:rsidRPr="00DC69D1">
        <w:rPr>
          <w:rFonts w:ascii="Times New Roman" w:hAnsi="Times New Roman"/>
          <w:sz w:val="24"/>
          <w:szCs w:val="24"/>
        </w:rPr>
        <w:br/>
      </w:r>
      <w:r w:rsidRPr="00DC69D1">
        <w:rPr>
          <w:rFonts w:ascii="Times New Roman" w:hAnsi="Times New Roman"/>
          <w:sz w:val="24"/>
          <w:szCs w:val="24"/>
        </w:rPr>
        <w:br/>
      </w:r>
      <w:r w:rsidRPr="00DC69D1">
        <w:rPr>
          <w:rFonts w:ascii="Times New Roman" w:hAnsi="Times New Roman"/>
          <w:sz w:val="24"/>
          <w:szCs w:val="24"/>
        </w:rPr>
        <w:br/>
        <w:t xml:space="preserve">Lista obecności oraz proponowany porządek posiedzenia stanowią załączniki do niniejszego protokołu. </w:t>
      </w:r>
      <w:r w:rsidRPr="00DC69D1">
        <w:rPr>
          <w:rFonts w:ascii="Times New Roman" w:hAnsi="Times New Roman"/>
          <w:sz w:val="24"/>
          <w:szCs w:val="24"/>
        </w:rPr>
        <w:br/>
      </w:r>
      <w:r w:rsidRPr="00DC69D1">
        <w:rPr>
          <w:rFonts w:ascii="Times New Roman" w:hAnsi="Times New Roman"/>
          <w:sz w:val="24"/>
          <w:szCs w:val="24"/>
        </w:rPr>
        <w:br/>
      </w:r>
      <w:r w:rsidRPr="00DC69D1">
        <w:rPr>
          <w:rFonts w:ascii="Times New Roman" w:hAnsi="Times New Roman"/>
          <w:sz w:val="24"/>
          <w:szCs w:val="24"/>
        </w:rPr>
        <w:br/>
      </w:r>
      <w:r w:rsidRPr="00DC69D1">
        <w:rPr>
          <w:rFonts w:ascii="Times New Roman" w:hAnsi="Times New Roman"/>
          <w:sz w:val="24"/>
          <w:szCs w:val="24"/>
        </w:rPr>
        <w:br/>
        <w:t xml:space="preserve">Ad. 1. </w:t>
      </w:r>
      <w:r w:rsidRPr="00DC69D1">
        <w:rPr>
          <w:rFonts w:ascii="Times New Roman" w:hAnsi="Times New Roman"/>
          <w:sz w:val="24"/>
          <w:szCs w:val="24"/>
        </w:rPr>
        <w:br/>
      </w:r>
      <w:r w:rsidRPr="00DC69D1">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3 głosy za. </w:t>
      </w:r>
      <w:r w:rsidRPr="00DC69D1">
        <w:rPr>
          <w:rFonts w:ascii="Times New Roman" w:hAnsi="Times New Roman"/>
          <w:sz w:val="24"/>
          <w:szCs w:val="24"/>
        </w:rPr>
        <w:br/>
      </w:r>
      <w:r w:rsidRPr="00DC69D1">
        <w:rPr>
          <w:rFonts w:ascii="Times New Roman" w:hAnsi="Times New Roman"/>
          <w:sz w:val="24"/>
          <w:szCs w:val="24"/>
        </w:rPr>
        <w:br/>
        <w:t xml:space="preserve">Ad. 2. </w:t>
      </w:r>
      <w:r w:rsidRPr="00DC69D1">
        <w:rPr>
          <w:rFonts w:ascii="Times New Roman" w:hAnsi="Times New Roman"/>
          <w:sz w:val="24"/>
          <w:szCs w:val="24"/>
        </w:rPr>
        <w:br/>
      </w:r>
      <w:r w:rsidRPr="00DC69D1">
        <w:rPr>
          <w:rFonts w:ascii="Times New Roman" w:hAnsi="Times New Roman"/>
          <w:sz w:val="24"/>
          <w:szCs w:val="24"/>
        </w:rPr>
        <w:br/>
        <w:t xml:space="preserve">Andrzej </w:t>
      </w:r>
      <w:proofErr w:type="spellStart"/>
      <w:r w:rsidRPr="00DC69D1">
        <w:rPr>
          <w:rFonts w:ascii="Times New Roman" w:hAnsi="Times New Roman"/>
          <w:sz w:val="24"/>
          <w:szCs w:val="24"/>
        </w:rPr>
        <w:t>Wabiński</w:t>
      </w:r>
      <w:proofErr w:type="spellEnd"/>
      <w:r w:rsidRPr="00DC69D1">
        <w:rPr>
          <w:rFonts w:ascii="Times New Roman" w:hAnsi="Times New Roman"/>
          <w:sz w:val="24"/>
          <w:szCs w:val="24"/>
        </w:rPr>
        <w:t xml:space="preserve"> Skarbnik Powiatu przedstawił uchwałę Zarządu Powiatu Pyrzyckiego w sprawie wytycznych do sporządzania informacji o stanie mienia Powiatu Pyrzyckiego za rok 2005. Uchwała została przygotowana na podstawie harmonogramu prac nad projektem budżetu. Określa przedmiot i termin sporządzenia informacji, która będzie przedstawiona Radzie. Zarząd podjął uchwałę w wyniku głosowania: 3 głosy za. </w:t>
      </w:r>
      <w:r w:rsidRPr="00DC69D1">
        <w:rPr>
          <w:rFonts w:ascii="Times New Roman" w:hAnsi="Times New Roman"/>
          <w:sz w:val="24"/>
          <w:szCs w:val="24"/>
        </w:rPr>
        <w:br/>
        <w:t xml:space="preserve">Kolejna uchwała przedstawiona przez Skarbnika, również przygotowana na podstawie harmonogramu prac nad projektem budżetu, dotyczyła wytycznych do opracowania projektu budżetu Powiatu Pyrzyckiego na rok 2006. Uchwała zawiera jednolite dla wszystkich jednostek organizacyjnych formularze do materiałów planistycznych. W informacjach rządowych brak jest danych dotyczących wskaźników inflacyjnych, dlatego Zarząd przyjął wskaźniki inflacyjne w wysokości 2,5 %. Skarbnik poinformował, że skonsultuje wysokość tych wskaźników z ościennymi powiatami. W przypadku rażących dysproporcji będzie można je jeszcze zmienić. Zarząd podjął uchwałę w wyniku głosowania: 3 głosy za. </w:t>
      </w:r>
      <w:r w:rsidRPr="00DC69D1">
        <w:rPr>
          <w:rFonts w:ascii="Times New Roman" w:hAnsi="Times New Roman"/>
          <w:sz w:val="24"/>
          <w:szCs w:val="24"/>
        </w:rPr>
        <w:br/>
      </w:r>
      <w:r w:rsidRPr="00DC69D1">
        <w:rPr>
          <w:rFonts w:ascii="Times New Roman" w:hAnsi="Times New Roman"/>
          <w:sz w:val="24"/>
          <w:szCs w:val="24"/>
        </w:rPr>
        <w:br/>
        <w:t xml:space="preserve">Ad. 3. </w:t>
      </w:r>
      <w:r w:rsidRPr="00DC69D1">
        <w:rPr>
          <w:rFonts w:ascii="Times New Roman" w:hAnsi="Times New Roman"/>
          <w:sz w:val="24"/>
          <w:szCs w:val="24"/>
        </w:rPr>
        <w:br/>
      </w:r>
      <w:r w:rsidRPr="00DC69D1">
        <w:rPr>
          <w:rFonts w:ascii="Times New Roman" w:hAnsi="Times New Roman"/>
          <w:sz w:val="24"/>
          <w:szCs w:val="24"/>
        </w:rPr>
        <w:br/>
        <w:t xml:space="preserve">Skarbnik Powiatu przedstawił Specyfikację Istotnych Warunków Zamówienia dotyczącego wyboru banku do obsługi budżetu Powiatu Pyrzyckiego. W związku z upływem okresu obowiązywania umowy na obsługę budżetu z bankiem BGŻ S.A. konieczne jest rozpoczęcie procedury przetargowej w celu wyboru banku na kolejne lata. Obecne przepisy pozwalają na podpisanie umowy na okres 5 lat. Nowa umowa będzie obowiązywać od 1 stycznia 2006 r. Obecna kończy się 18 października br., dlatego istnieje konieczność przedłużenia jej o ponad dwa miesiące. Robert </w:t>
      </w:r>
      <w:proofErr w:type="spellStart"/>
      <w:r w:rsidRPr="00DC69D1">
        <w:rPr>
          <w:rFonts w:ascii="Times New Roman" w:hAnsi="Times New Roman"/>
          <w:sz w:val="24"/>
          <w:szCs w:val="24"/>
        </w:rPr>
        <w:t>Betyna</w:t>
      </w:r>
      <w:proofErr w:type="spellEnd"/>
      <w:r w:rsidRPr="00DC69D1">
        <w:rPr>
          <w:rFonts w:ascii="Times New Roman" w:hAnsi="Times New Roman"/>
          <w:sz w:val="24"/>
          <w:szCs w:val="24"/>
        </w:rPr>
        <w:t xml:space="preserve"> wyraził obawę, że takie posunięcie wymaga zgody prezesa Urzędu Zamówień Publicznych. Skarbnik wyjaśnił, że różnie jest interpretowane Prawo zamówień publicznych. Jego zdaniem zgoda nie jest wymagana, ale dla pewności wystąpi do </w:t>
      </w:r>
      <w:r w:rsidRPr="00DC69D1">
        <w:rPr>
          <w:rFonts w:ascii="Times New Roman" w:hAnsi="Times New Roman"/>
          <w:sz w:val="24"/>
          <w:szCs w:val="24"/>
        </w:rPr>
        <w:lastRenderedPageBreak/>
        <w:t xml:space="preserve">RIO o opinię w tej sprawie. Zarząd zaakceptował SIWZ w wyniku głosowania: 3 głosy za. Termin składania ofert ustalono do dnia 30 września 2005 r. Ogłoszenie o przetargu zostanie zamieszczone w Internecie. </w:t>
      </w:r>
      <w:r w:rsidRPr="00DC69D1">
        <w:rPr>
          <w:rFonts w:ascii="Times New Roman" w:hAnsi="Times New Roman"/>
          <w:sz w:val="24"/>
          <w:szCs w:val="24"/>
        </w:rPr>
        <w:br/>
        <w:t xml:space="preserve">Starosta powołał Komisję przetargową do wyboru banku do obsługi budżetu Powiatu Pyrzyckiego w składzie: Mariusz Majak - przewodniczący, Andrzej </w:t>
      </w:r>
      <w:proofErr w:type="spellStart"/>
      <w:r w:rsidRPr="00DC69D1">
        <w:rPr>
          <w:rFonts w:ascii="Times New Roman" w:hAnsi="Times New Roman"/>
          <w:sz w:val="24"/>
          <w:szCs w:val="24"/>
        </w:rPr>
        <w:t>Wabiński</w:t>
      </w:r>
      <w:proofErr w:type="spellEnd"/>
      <w:r w:rsidRPr="00DC69D1">
        <w:rPr>
          <w:rFonts w:ascii="Times New Roman" w:hAnsi="Times New Roman"/>
          <w:sz w:val="24"/>
          <w:szCs w:val="24"/>
        </w:rPr>
        <w:t xml:space="preserve">, Krzysztof Kunce, Halina </w:t>
      </w:r>
      <w:proofErr w:type="spellStart"/>
      <w:r w:rsidRPr="00DC69D1">
        <w:rPr>
          <w:rFonts w:ascii="Times New Roman" w:hAnsi="Times New Roman"/>
          <w:sz w:val="24"/>
          <w:szCs w:val="24"/>
        </w:rPr>
        <w:t>Korzeniewicz</w:t>
      </w:r>
      <w:proofErr w:type="spellEnd"/>
      <w:r w:rsidRPr="00DC69D1">
        <w:rPr>
          <w:rFonts w:ascii="Times New Roman" w:hAnsi="Times New Roman"/>
          <w:sz w:val="24"/>
          <w:szCs w:val="24"/>
        </w:rPr>
        <w:t xml:space="preserve">, Robert </w:t>
      </w:r>
      <w:proofErr w:type="spellStart"/>
      <w:r w:rsidRPr="00DC69D1">
        <w:rPr>
          <w:rFonts w:ascii="Times New Roman" w:hAnsi="Times New Roman"/>
          <w:sz w:val="24"/>
          <w:szCs w:val="24"/>
        </w:rPr>
        <w:t>Betyna</w:t>
      </w:r>
      <w:proofErr w:type="spellEnd"/>
      <w:r w:rsidRPr="00DC69D1">
        <w:rPr>
          <w:rFonts w:ascii="Times New Roman" w:hAnsi="Times New Roman"/>
          <w:sz w:val="24"/>
          <w:szCs w:val="24"/>
        </w:rPr>
        <w:t xml:space="preserve">. </w:t>
      </w:r>
      <w:r w:rsidRPr="00DC69D1">
        <w:rPr>
          <w:rFonts w:ascii="Times New Roman" w:hAnsi="Times New Roman"/>
          <w:sz w:val="24"/>
          <w:szCs w:val="24"/>
        </w:rPr>
        <w:br/>
        <w:t xml:space="preserve">Starosta przedstawił wniosek o umorzenie pożyczki w kwocie 1,125 </w:t>
      </w:r>
      <w:proofErr w:type="spellStart"/>
      <w:r w:rsidRPr="00DC69D1">
        <w:rPr>
          <w:rFonts w:ascii="Times New Roman" w:hAnsi="Times New Roman"/>
          <w:sz w:val="24"/>
          <w:szCs w:val="24"/>
        </w:rPr>
        <w:t>mln</w:t>
      </w:r>
      <w:proofErr w:type="spellEnd"/>
      <w:r w:rsidRPr="00DC69D1">
        <w:rPr>
          <w:rFonts w:ascii="Times New Roman" w:hAnsi="Times New Roman"/>
          <w:sz w:val="24"/>
          <w:szCs w:val="24"/>
        </w:rPr>
        <w:t xml:space="preserve">. zł udzielonej SPZOZ w Pyrzycach. Po zakończeniu likwidacji SPZOZ w Pyrzycach wszelkie zobowiązania i tak staną się zobowiązaniami powiatu, więc wniosek jest zasadny. Również zdaniem Skarbnika uprości to procedury związane ze spłatą długu. Decyzję jednak musi podjąć Rada Powiatu. Zarząd wyraził zgodę na umorzenie pożyczki i wystąpienie do Rady z projektem uchwały w tej sprawie w wyniku głosowania: 3 głosy za. </w:t>
      </w:r>
      <w:r w:rsidRPr="00DC69D1">
        <w:rPr>
          <w:rFonts w:ascii="Times New Roman" w:hAnsi="Times New Roman"/>
          <w:sz w:val="24"/>
          <w:szCs w:val="24"/>
        </w:rPr>
        <w:br/>
        <w:t xml:space="preserve">Starosta przedstawił wniosek o zatwierdzenie wysokości dodatku motywacyjnego dla dyrektora Domu Dziecka w Czernicach na poziomie 20 %. wynagrodzenia zasadniczego. Dyrektor Wydziału Zdrowia i Opieki Społecznej zaproponował przyznanie dodatku w wysokości 30 % na okres od 1 września 2005 r. do 28 lutego 2006 r. Taką propozycję poparł Robert </w:t>
      </w:r>
      <w:proofErr w:type="spellStart"/>
      <w:r w:rsidRPr="00DC69D1">
        <w:rPr>
          <w:rFonts w:ascii="Times New Roman" w:hAnsi="Times New Roman"/>
          <w:sz w:val="24"/>
          <w:szCs w:val="24"/>
        </w:rPr>
        <w:t>Betyna</w:t>
      </w:r>
      <w:proofErr w:type="spellEnd"/>
      <w:r w:rsidRPr="00DC69D1">
        <w:rPr>
          <w:rFonts w:ascii="Times New Roman" w:hAnsi="Times New Roman"/>
          <w:sz w:val="24"/>
          <w:szCs w:val="24"/>
        </w:rPr>
        <w:t xml:space="preserve"> oraz Starosta. Halina </w:t>
      </w:r>
      <w:proofErr w:type="spellStart"/>
      <w:r w:rsidRPr="00DC69D1">
        <w:rPr>
          <w:rFonts w:ascii="Times New Roman" w:hAnsi="Times New Roman"/>
          <w:sz w:val="24"/>
          <w:szCs w:val="24"/>
        </w:rPr>
        <w:t>Korzeniewicz</w:t>
      </w:r>
      <w:proofErr w:type="spellEnd"/>
      <w:r w:rsidRPr="00DC69D1">
        <w:rPr>
          <w:rFonts w:ascii="Times New Roman" w:hAnsi="Times New Roman"/>
          <w:sz w:val="24"/>
          <w:szCs w:val="24"/>
        </w:rPr>
        <w:t xml:space="preserve"> nie zgodziła się z tą propozycja i ostatecznie Zarząd zatwierdził dodatek w wysokości 30 % na okres 6 miesięcy w wyniku głosowania 2 głosy za, 1 wstrzymujący się. </w:t>
      </w:r>
      <w:r w:rsidRPr="00DC69D1">
        <w:rPr>
          <w:rFonts w:ascii="Times New Roman" w:hAnsi="Times New Roman"/>
          <w:sz w:val="24"/>
          <w:szCs w:val="24"/>
        </w:rPr>
        <w:br/>
        <w:t xml:space="preserve">Z kolei rozpatrzono ponownie złożony wniosek o zwiększenie budżetu Domu Dziecka w Czernicach. Niedoszacowanie budżetu było przedmiotem kontroli. Nie ma jeszcze ostatecznych wyników tej kontroli ze względu na brak opinii RIO w sprawie kwalifikacji kosztów utrzymania wychowanka. Na podstawie opinii RIO będzie można ocenić, czy sąsiednie powiaty pobierały od nas zawyżone refundacje za utrzymywanie wychowanków z terenu powiatu pyrzyckiego. Możliwe, że nasz powiat pobierał zaniżone refundacje od innych powiatów. W takim przypadku będzie to podstawa do ubiegania się o zwrot kosztów. Jeżeli odzyskane środki nie pokryją niedoboru w budżecie, to Zarząd rozważy możliwość zwiększenia budżetu Domu Dziecka przy okazji następnej sesji Rady Powiatu. Zarząd wstrzymuje się od podjęcia decyzji do czasu ostatecznych wyników kontroli w wyniku głosowania: 3 głosy za. </w:t>
      </w:r>
      <w:r w:rsidRPr="00DC69D1">
        <w:rPr>
          <w:rFonts w:ascii="Times New Roman" w:hAnsi="Times New Roman"/>
          <w:sz w:val="24"/>
          <w:szCs w:val="24"/>
        </w:rPr>
        <w:br/>
        <w:t xml:space="preserve">Marek </w:t>
      </w:r>
      <w:proofErr w:type="spellStart"/>
      <w:r w:rsidRPr="00DC69D1">
        <w:rPr>
          <w:rFonts w:ascii="Times New Roman" w:hAnsi="Times New Roman"/>
          <w:sz w:val="24"/>
          <w:szCs w:val="24"/>
        </w:rPr>
        <w:t>Kibała</w:t>
      </w:r>
      <w:proofErr w:type="spellEnd"/>
      <w:r w:rsidRPr="00DC69D1">
        <w:rPr>
          <w:rFonts w:ascii="Times New Roman" w:hAnsi="Times New Roman"/>
          <w:sz w:val="24"/>
          <w:szCs w:val="24"/>
        </w:rPr>
        <w:t xml:space="preserve"> przedstawił projekt porozumienia o współrealizacji budowy chodnika w miejscowości Babin. Porozumienie precyzuje zakres obowiązków i terminy realizacji inwestycji dla obu stron. Projekt został skonsultowany z Wójtem Gminy Bielice. Zarząd zatwierdził projekt porozumienia w wyniku głosowania: 3 głosy za. </w:t>
      </w:r>
      <w:r w:rsidRPr="00DC69D1">
        <w:rPr>
          <w:rFonts w:ascii="Times New Roman" w:hAnsi="Times New Roman"/>
          <w:sz w:val="24"/>
          <w:szCs w:val="24"/>
        </w:rPr>
        <w:br/>
        <w:t xml:space="preserve">Następnie dyrektor </w:t>
      </w:r>
      <w:proofErr w:type="spellStart"/>
      <w:r w:rsidRPr="00DC69D1">
        <w:rPr>
          <w:rFonts w:ascii="Times New Roman" w:hAnsi="Times New Roman"/>
          <w:sz w:val="24"/>
          <w:szCs w:val="24"/>
        </w:rPr>
        <w:t>Kibała</w:t>
      </w:r>
      <w:proofErr w:type="spellEnd"/>
      <w:r w:rsidRPr="00DC69D1">
        <w:rPr>
          <w:rFonts w:ascii="Times New Roman" w:hAnsi="Times New Roman"/>
          <w:sz w:val="24"/>
          <w:szCs w:val="24"/>
        </w:rPr>
        <w:t xml:space="preserve"> odniósł się do wniosku Piotra </w:t>
      </w:r>
      <w:proofErr w:type="spellStart"/>
      <w:r w:rsidRPr="00DC69D1">
        <w:rPr>
          <w:rFonts w:ascii="Times New Roman" w:hAnsi="Times New Roman"/>
          <w:sz w:val="24"/>
          <w:szCs w:val="24"/>
        </w:rPr>
        <w:t>Rybkowskiego</w:t>
      </w:r>
      <w:proofErr w:type="spellEnd"/>
      <w:r w:rsidRPr="00DC69D1">
        <w:rPr>
          <w:rFonts w:ascii="Times New Roman" w:hAnsi="Times New Roman"/>
          <w:sz w:val="24"/>
          <w:szCs w:val="24"/>
        </w:rPr>
        <w:t xml:space="preserve"> o sporządzenie dokumentacji na przebudowę drogi w Załężu. Szacunkowy koszt takiej dokumentacji to ok. 20 tys. zł., a plan finansowy Zarządu Dróg na rok 2005 nie przewiduje takiego wydatku. Jedynie zwiększenie planu finansowego umożliwiłoby wykonanie tego zadania. </w:t>
      </w:r>
      <w:r w:rsidRPr="00DC69D1">
        <w:rPr>
          <w:rFonts w:ascii="Times New Roman" w:hAnsi="Times New Roman"/>
          <w:sz w:val="24"/>
          <w:szCs w:val="24"/>
        </w:rPr>
        <w:br/>
        <w:t xml:space="preserve">Starosta zauważył, że dodatkowym problemem jest nieuregulowany stan prawny drogi. Zaproponował, aby dokonać wizji lokalnej przy udziale Wójta Gminy Kozielice, który deklaruje swoją pomoc i możliwość przejęcia przez gminę części drogi powiatowej. Powinno to unormować stan prawny. Równocześnie należy rozpocząć procedurę wyłonienia wykonawcy dokumentacji z zastrzeżeniem, że płatność nastąpi w roku 2006. Zarząd wyraził zgodę na taki sposób postępowania w wyniku głosowania: 3 głosy za. </w:t>
      </w:r>
      <w:r w:rsidRPr="00DC69D1">
        <w:rPr>
          <w:rFonts w:ascii="Times New Roman" w:hAnsi="Times New Roman"/>
          <w:sz w:val="24"/>
          <w:szCs w:val="24"/>
        </w:rPr>
        <w:br/>
      </w:r>
      <w:r w:rsidRPr="00DC69D1">
        <w:rPr>
          <w:rFonts w:ascii="Times New Roman" w:hAnsi="Times New Roman"/>
          <w:sz w:val="24"/>
          <w:szCs w:val="24"/>
        </w:rPr>
        <w:lastRenderedPageBreak/>
        <w:br/>
      </w:r>
      <w:r w:rsidRPr="00DC69D1">
        <w:rPr>
          <w:rFonts w:ascii="Times New Roman" w:hAnsi="Times New Roman"/>
          <w:sz w:val="24"/>
          <w:szCs w:val="24"/>
        </w:rPr>
        <w:br/>
      </w:r>
      <w:r w:rsidRPr="00DC69D1">
        <w:rPr>
          <w:rFonts w:ascii="Times New Roman" w:hAnsi="Times New Roman"/>
          <w:sz w:val="24"/>
          <w:szCs w:val="24"/>
        </w:rPr>
        <w:br/>
        <w:t xml:space="preserve">Ad. 4. </w:t>
      </w:r>
      <w:r w:rsidRPr="00DC69D1">
        <w:rPr>
          <w:rFonts w:ascii="Times New Roman" w:hAnsi="Times New Roman"/>
          <w:sz w:val="24"/>
          <w:szCs w:val="24"/>
        </w:rPr>
        <w:br/>
      </w:r>
      <w:r w:rsidRPr="00DC69D1">
        <w:rPr>
          <w:rFonts w:ascii="Times New Roman" w:hAnsi="Times New Roman"/>
          <w:sz w:val="24"/>
          <w:szCs w:val="24"/>
        </w:rPr>
        <w:br/>
        <w:t xml:space="preserve">Starosta przedstawił informacje w sprawie: </w:t>
      </w:r>
      <w:r w:rsidRPr="00DC69D1">
        <w:rPr>
          <w:rFonts w:ascii="Times New Roman" w:hAnsi="Times New Roman"/>
          <w:sz w:val="24"/>
          <w:szCs w:val="24"/>
        </w:rPr>
        <w:br/>
        <w:t xml:space="preserve">- działań zmierzających do poprawy stanu środowiska na terenie powiatu pyrzyckiego, </w:t>
      </w:r>
      <w:r w:rsidRPr="00DC69D1">
        <w:rPr>
          <w:rFonts w:ascii="Times New Roman" w:hAnsi="Times New Roman"/>
          <w:sz w:val="24"/>
          <w:szCs w:val="24"/>
        </w:rPr>
        <w:br/>
        <w:t xml:space="preserve">- wsparcia gospodarstw rolnych z terenu powiatu pyrzyckiego ze środków Unii Europejskiej realizowanego przez </w:t>
      </w:r>
      <w:proofErr w:type="spellStart"/>
      <w:r w:rsidRPr="00DC69D1">
        <w:rPr>
          <w:rFonts w:ascii="Times New Roman" w:hAnsi="Times New Roman"/>
          <w:sz w:val="24"/>
          <w:szCs w:val="24"/>
        </w:rPr>
        <w:t>ARiMR</w:t>
      </w:r>
      <w:proofErr w:type="spellEnd"/>
      <w:r w:rsidRPr="00DC69D1">
        <w:rPr>
          <w:rFonts w:ascii="Times New Roman" w:hAnsi="Times New Roman"/>
          <w:sz w:val="24"/>
          <w:szCs w:val="24"/>
        </w:rPr>
        <w:t xml:space="preserve">, </w:t>
      </w:r>
      <w:r w:rsidRPr="00DC69D1">
        <w:rPr>
          <w:rFonts w:ascii="Times New Roman" w:hAnsi="Times New Roman"/>
          <w:sz w:val="24"/>
          <w:szCs w:val="24"/>
        </w:rPr>
        <w:br/>
        <w:t xml:space="preserve">- działalności Ośrodka Rehabilitacyjno - Edukacyjno - Wychowawczego w Nowielinie, </w:t>
      </w:r>
      <w:r w:rsidRPr="00DC69D1">
        <w:rPr>
          <w:rFonts w:ascii="Times New Roman" w:hAnsi="Times New Roman"/>
          <w:sz w:val="24"/>
          <w:szCs w:val="24"/>
        </w:rPr>
        <w:br/>
        <w:t xml:space="preserve">- realizacji zadań ograniczających skutki niepełnosprawności - Warsztaty Terapii Zajęciowej w Nowielinie, </w:t>
      </w:r>
      <w:r w:rsidRPr="00DC69D1">
        <w:rPr>
          <w:rFonts w:ascii="Times New Roman" w:hAnsi="Times New Roman"/>
          <w:sz w:val="24"/>
          <w:szCs w:val="24"/>
        </w:rPr>
        <w:br/>
        <w:t xml:space="preserve">- działań ograniczających dostęp do środków odurzających uczniów szkół w powiecie pyrzyckim, </w:t>
      </w:r>
      <w:r w:rsidRPr="00DC69D1">
        <w:rPr>
          <w:rFonts w:ascii="Times New Roman" w:hAnsi="Times New Roman"/>
          <w:sz w:val="24"/>
          <w:szCs w:val="24"/>
        </w:rPr>
        <w:br/>
        <w:t xml:space="preserve">- działalności Powiatowego Inspektoratu Nadzoru Budowlanego w I półroczu 2005 r. </w:t>
      </w:r>
      <w:r w:rsidRPr="00DC69D1">
        <w:rPr>
          <w:rFonts w:ascii="Times New Roman" w:hAnsi="Times New Roman"/>
          <w:sz w:val="24"/>
          <w:szCs w:val="24"/>
        </w:rPr>
        <w:br/>
        <w:t xml:space="preserve">Jedynie informacja w sprawie działań zmierzających do poprawy stanu środowiska na terenie powiatu pyrzyckiego nie została przyjęta. Pozostałe informacje Zarząd Przyjął w wyniku głosowania: 3 głosy za. </w:t>
      </w:r>
      <w:r w:rsidRPr="00DC69D1">
        <w:rPr>
          <w:rFonts w:ascii="Times New Roman" w:hAnsi="Times New Roman"/>
          <w:sz w:val="24"/>
          <w:szCs w:val="24"/>
        </w:rPr>
        <w:br/>
        <w:t xml:space="preserve">Zarząd zobowiązał dyrektora Wydziału Ochrony Środowiska, Leśnictwa i Rolnictwa do przeredagowania informacji w sprawie działań zmierzających do poprawy stanu środowiska i dostarczenie jej przed posiedzeniem Komisji. Przedstawiona informacja obszernie omawia istniejący stan rzeczywisty środowiska i prawne aspekty działań samorządu. Te elementy należy pominąć i skupić się na zestawieniu podejmowanych konkretnych działań. Halina </w:t>
      </w:r>
      <w:proofErr w:type="spellStart"/>
      <w:r w:rsidRPr="00DC69D1">
        <w:rPr>
          <w:rFonts w:ascii="Times New Roman" w:hAnsi="Times New Roman"/>
          <w:sz w:val="24"/>
          <w:szCs w:val="24"/>
        </w:rPr>
        <w:t>Korzeniewicz</w:t>
      </w:r>
      <w:proofErr w:type="spellEnd"/>
      <w:r w:rsidRPr="00DC69D1">
        <w:rPr>
          <w:rFonts w:ascii="Times New Roman" w:hAnsi="Times New Roman"/>
          <w:sz w:val="24"/>
          <w:szCs w:val="24"/>
        </w:rPr>
        <w:t xml:space="preserve"> podpowiedziała, że powinny to być działania nie tylko Starostwa, ale gmin i instytucji działających na terenie powiatu. Mogą to być nawet działania Zarządu Dróg Powiatowych w zakresie pielęgnacji drzew i utrzymania poboczy dróg, przeprowadzone nasadzenia roślin, informacja o ilości wybudowanych płyt obornikowych, o planach nawozowych itp. </w:t>
      </w:r>
      <w:r w:rsidRPr="00DC69D1">
        <w:rPr>
          <w:rFonts w:ascii="Times New Roman" w:hAnsi="Times New Roman"/>
          <w:sz w:val="24"/>
          <w:szCs w:val="24"/>
        </w:rPr>
        <w:br/>
      </w:r>
      <w:r w:rsidRPr="00DC69D1">
        <w:rPr>
          <w:rFonts w:ascii="Times New Roman" w:hAnsi="Times New Roman"/>
          <w:sz w:val="24"/>
          <w:szCs w:val="24"/>
        </w:rPr>
        <w:br/>
        <w:t xml:space="preserve">Na tym spotkanie zakończono. Wicestarosta podziękował zebranym za udział. </w:t>
      </w:r>
      <w:r w:rsidRPr="00DC69D1">
        <w:rPr>
          <w:rFonts w:ascii="Times New Roman" w:hAnsi="Times New Roman"/>
          <w:sz w:val="24"/>
          <w:szCs w:val="24"/>
        </w:rPr>
        <w:br/>
      </w:r>
      <w:r w:rsidRPr="00DC69D1">
        <w:rPr>
          <w:rFonts w:ascii="Times New Roman" w:hAnsi="Times New Roman"/>
          <w:sz w:val="24"/>
          <w:szCs w:val="24"/>
        </w:rPr>
        <w:br/>
        <w:t xml:space="preserve">Sporządził: </w:t>
      </w:r>
      <w:r w:rsidRPr="00DC69D1">
        <w:rPr>
          <w:rFonts w:ascii="Times New Roman" w:hAnsi="Times New Roman"/>
          <w:sz w:val="24"/>
          <w:szCs w:val="24"/>
        </w:rPr>
        <w:br/>
      </w:r>
      <w:r w:rsidRPr="00DC69D1">
        <w:rPr>
          <w:rFonts w:ascii="Times New Roman" w:hAnsi="Times New Roman"/>
          <w:sz w:val="24"/>
          <w:szCs w:val="24"/>
        </w:rPr>
        <w:br/>
        <w:t xml:space="preserve">Waldemar </w:t>
      </w:r>
      <w:proofErr w:type="spellStart"/>
      <w:r w:rsidRPr="00DC69D1">
        <w:rPr>
          <w:rFonts w:ascii="Times New Roman" w:hAnsi="Times New Roman"/>
          <w:sz w:val="24"/>
          <w:szCs w:val="24"/>
        </w:rPr>
        <w:t>Durkin</w:t>
      </w:r>
      <w:proofErr w:type="spellEnd"/>
      <w:r w:rsidRPr="00DC69D1">
        <w:rPr>
          <w:rFonts w:ascii="Times New Roman" w:hAnsi="Times New Roman"/>
          <w:sz w:val="24"/>
          <w:szCs w:val="24"/>
        </w:rPr>
        <w:t xml:space="preserve"> Podpisy członków Zarządu: </w:t>
      </w:r>
      <w:r w:rsidRPr="00DC69D1">
        <w:rPr>
          <w:rFonts w:ascii="Times New Roman" w:hAnsi="Times New Roman"/>
          <w:sz w:val="24"/>
          <w:szCs w:val="24"/>
        </w:rPr>
        <w:br/>
      </w:r>
      <w:r w:rsidRPr="00DC69D1">
        <w:rPr>
          <w:rFonts w:ascii="Times New Roman" w:hAnsi="Times New Roman"/>
          <w:sz w:val="24"/>
          <w:szCs w:val="24"/>
        </w:rPr>
        <w:br/>
        <w:t xml:space="preserve">1. ......................................... </w:t>
      </w:r>
      <w:r w:rsidRPr="00DC69D1">
        <w:rPr>
          <w:rFonts w:ascii="Times New Roman" w:hAnsi="Times New Roman"/>
          <w:sz w:val="24"/>
          <w:szCs w:val="24"/>
        </w:rPr>
        <w:br/>
        <w:t xml:space="preserve">2. ......................................... </w:t>
      </w:r>
      <w:r w:rsidRPr="00DC69D1">
        <w:rPr>
          <w:rFonts w:ascii="Times New Roman" w:hAnsi="Times New Roman"/>
          <w:sz w:val="24"/>
          <w:szCs w:val="24"/>
        </w:rPr>
        <w:br/>
        <w:t xml:space="preserve">3........................................ </w:t>
      </w:r>
      <w:r w:rsidRPr="00DC69D1">
        <w:rPr>
          <w:rFonts w:ascii="Times New Roman" w:hAnsi="Times New Roman"/>
          <w:sz w:val="24"/>
          <w:szCs w:val="24"/>
        </w:rPr>
        <w:br/>
        <w:t xml:space="preserve">4. ......................................... </w:t>
      </w:r>
      <w:r w:rsidRPr="00DC69D1">
        <w:rPr>
          <w:rFonts w:ascii="Times New Roman" w:hAnsi="Times New Roman"/>
          <w:sz w:val="24"/>
          <w:szCs w:val="24"/>
        </w:rPr>
        <w:br/>
        <w:t xml:space="preserve">5........................................... </w:t>
      </w:r>
      <w:r w:rsidRPr="00DC69D1">
        <w:rPr>
          <w:rFonts w:ascii="Times New Roman" w:hAnsi="Times New Roman"/>
          <w:sz w:val="24"/>
          <w:szCs w:val="24"/>
        </w:rPr>
        <w:br/>
        <w:t>Pyrzyce, dnia 25 sierpnia 2005 r.</w:t>
      </w:r>
    </w:p>
    <w:sectPr w:rsidR="00940EB8" w:rsidRPr="00DC69D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DC69D1"/>
    <w:rsid w:val="00940EB8"/>
    <w:rsid w:val="00C01202"/>
    <w:rsid w:val="00DC69D1"/>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6618</Characters>
  <Application>Microsoft Office Word</Application>
  <DocSecurity>0</DocSecurity>
  <Lines>55</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2021-11-04T08:14:00Z</dcterms:created>
  <dcterms:modified xsi:type="dcterms:W3CDTF">2021-11-04T08:14:00Z</dcterms:modified>
</cp:coreProperties>
</file>