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10531" w:rsidRDefault="00810531">
      <w:pPr>
        <w:rPr>
          <w:rFonts w:ascii="Times New Roman" w:hAnsi="Times New Roman"/>
          <w:sz w:val="24"/>
          <w:szCs w:val="24"/>
        </w:rPr>
      </w:pPr>
      <w:r w:rsidRPr="00810531">
        <w:rPr>
          <w:rFonts w:ascii="Times New Roman" w:hAnsi="Times New Roman"/>
          <w:sz w:val="24"/>
          <w:szCs w:val="24"/>
        </w:rPr>
        <w:t xml:space="preserve">PROTOKÓŁ NR 18/2005 </w:t>
      </w:r>
      <w:r w:rsidRPr="00810531">
        <w:rPr>
          <w:rFonts w:ascii="Times New Roman" w:hAnsi="Times New Roman"/>
          <w:sz w:val="24"/>
          <w:szCs w:val="24"/>
        </w:rPr>
        <w:br/>
        <w:t xml:space="preserve">z dnia 15 czerwca 2005 r. </w:t>
      </w:r>
      <w:r w:rsidRPr="00810531">
        <w:rPr>
          <w:rFonts w:ascii="Times New Roman" w:hAnsi="Times New Roman"/>
          <w:sz w:val="24"/>
          <w:szCs w:val="24"/>
        </w:rPr>
        <w:br/>
        <w:t xml:space="preserve">z posiedzenia Zarządu Powiatu Pyrzyckiego </w:t>
      </w:r>
      <w:r w:rsidRPr="00810531">
        <w:rPr>
          <w:rFonts w:ascii="Times New Roman" w:hAnsi="Times New Roman"/>
          <w:sz w:val="24"/>
          <w:szCs w:val="24"/>
        </w:rPr>
        <w:br/>
      </w:r>
      <w:r w:rsidRPr="00810531">
        <w:rPr>
          <w:rFonts w:ascii="Times New Roman" w:hAnsi="Times New Roman"/>
          <w:sz w:val="24"/>
          <w:szCs w:val="24"/>
        </w:rPr>
        <w:br/>
        <w:t xml:space="preserve">Lista obecności oraz proponowany porządek posiedzenia stanowią załączniki do niniejszego protokołu. </w:t>
      </w:r>
      <w:r w:rsidRPr="00810531">
        <w:rPr>
          <w:rFonts w:ascii="Times New Roman" w:hAnsi="Times New Roman"/>
          <w:sz w:val="24"/>
          <w:szCs w:val="24"/>
        </w:rPr>
        <w:br/>
      </w:r>
      <w:r w:rsidRPr="00810531">
        <w:rPr>
          <w:rFonts w:ascii="Times New Roman" w:hAnsi="Times New Roman"/>
          <w:sz w:val="24"/>
          <w:szCs w:val="24"/>
        </w:rPr>
        <w:br/>
        <w:t xml:space="preserve">Ad. 1. </w:t>
      </w:r>
      <w:r w:rsidRPr="00810531">
        <w:rPr>
          <w:rFonts w:ascii="Times New Roman" w:hAnsi="Times New Roman"/>
          <w:sz w:val="24"/>
          <w:szCs w:val="24"/>
        </w:rPr>
        <w:br/>
        <w:t xml:space="preserve">Starosta powitał zebranych i po stwierdzeniu quorum przedstawił porządek obrad. Robert </w:t>
      </w:r>
      <w:proofErr w:type="spellStart"/>
      <w:r w:rsidRPr="00810531">
        <w:rPr>
          <w:rFonts w:ascii="Times New Roman" w:hAnsi="Times New Roman"/>
          <w:sz w:val="24"/>
          <w:szCs w:val="24"/>
        </w:rPr>
        <w:t>Betyna</w:t>
      </w:r>
      <w:proofErr w:type="spellEnd"/>
      <w:r w:rsidRPr="00810531">
        <w:rPr>
          <w:rFonts w:ascii="Times New Roman" w:hAnsi="Times New Roman"/>
          <w:sz w:val="24"/>
          <w:szCs w:val="24"/>
        </w:rPr>
        <w:t xml:space="preserve"> poprosił, aby wprowadzić do porządku punkt „informacja o zmianach kadrowych w Szpitalu Powiatowym”. Porządek posiedzenia z wnioskowaną zmianą oraz protokół z poprzedniego spotkania Zarządu zostały przyjęte w wyniku głosowania: 5 głosów za. </w:t>
      </w:r>
      <w:r w:rsidRPr="00810531">
        <w:rPr>
          <w:rFonts w:ascii="Times New Roman" w:hAnsi="Times New Roman"/>
          <w:sz w:val="24"/>
          <w:szCs w:val="24"/>
        </w:rPr>
        <w:br/>
      </w:r>
      <w:r w:rsidRPr="00810531">
        <w:rPr>
          <w:rFonts w:ascii="Times New Roman" w:hAnsi="Times New Roman"/>
          <w:sz w:val="24"/>
          <w:szCs w:val="24"/>
        </w:rPr>
        <w:br/>
        <w:t xml:space="preserve">Ad. 2. </w:t>
      </w:r>
      <w:r w:rsidRPr="00810531">
        <w:rPr>
          <w:rFonts w:ascii="Times New Roman" w:hAnsi="Times New Roman"/>
          <w:sz w:val="24"/>
          <w:szCs w:val="24"/>
        </w:rPr>
        <w:br/>
        <w:t xml:space="preserve">Starosta poprosił Andrzeja </w:t>
      </w:r>
      <w:proofErr w:type="spellStart"/>
      <w:r w:rsidRPr="00810531">
        <w:rPr>
          <w:rFonts w:ascii="Times New Roman" w:hAnsi="Times New Roman"/>
          <w:sz w:val="24"/>
          <w:szCs w:val="24"/>
        </w:rPr>
        <w:t>Wabińskiego</w:t>
      </w:r>
      <w:proofErr w:type="spellEnd"/>
      <w:r w:rsidRPr="00810531">
        <w:rPr>
          <w:rFonts w:ascii="Times New Roman" w:hAnsi="Times New Roman"/>
          <w:sz w:val="24"/>
          <w:szCs w:val="24"/>
        </w:rPr>
        <w:t xml:space="preserve"> Skarbnika Powiatu o przedstawienie projektu uchwały Rady Powiatu Pyrzyckiego w sprawie ustalenia procedury uchwalania budżetu oraz rodzajów i szczegółowości materiałów informacyjnych. W związku ze zmianami przepisów należy dostosować do obecnych norm wcześniejszą uchwałę w tej sprawie. Proponuje się uchylić starą uchwałę i zastąpić ją nową zawierającą konieczne zmiany. Zarząd przyjął projekt w wyniku głosowania: 5 głosów za. </w:t>
      </w:r>
      <w:r w:rsidRPr="00810531">
        <w:rPr>
          <w:rFonts w:ascii="Times New Roman" w:hAnsi="Times New Roman"/>
          <w:sz w:val="24"/>
          <w:szCs w:val="24"/>
        </w:rPr>
        <w:br/>
        <w:t xml:space="preserve">Następnie Skarbnik przedstawił projekt uchwały Rady Powiatu Pyrzyckiego w sprawie zmiany budżetu powiatu na rok 2005. Uchwała określa rozdysponowanie wprowadzonej do budżetu nadwyżki środków z poprzedniego roku. Zarząd przyjął projekt w wyniku głosowania: 5 głosów za. </w:t>
      </w:r>
      <w:r w:rsidRPr="00810531">
        <w:rPr>
          <w:rFonts w:ascii="Times New Roman" w:hAnsi="Times New Roman"/>
          <w:sz w:val="24"/>
          <w:szCs w:val="24"/>
        </w:rPr>
        <w:br/>
      </w:r>
      <w:r w:rsidRPr="00810531">
        <w:rPr>
          <w:rFonts w:ascii="Times New Roman" w:hAnsi="Times New Roman"/>
          <w:sz w:val="24"/>
          <w:szCs w:val="24"/>
        </w:rPr>
        <w:br/>
        <w:t xml:space="preserve">Ad. 3. </w:t>
      </w:r>
      <w:r w:rsidRPr="00810531">
        <w:rPr>
          <w:rFonts w:ascii="Times New Roman" w:hAnsi="Times New Roman"/>
          <w:sz w:val="24"/>
          <w:szCs w:val="24"/>
        </w:rPr>
        <w:br/>
        <w:t xml:space="preserve">Dyrektor Wydziału Oświaty, Kultury, Sportu i Turystyki Andrzej </w:t>
      </w:r>
      <w:proofErr w:type="spellStart"/>
      <w:r w:rsidRPr="00810531">
        <w:rPr>
          <w:rFonts w:ascii="Times New Roman" w:hAnsi="Times New Roman"/>
          <w:sz w:val="24"/>
          <w:szCs w:val="24"/>
        </w:rPr>
        <w:t>Jakieła</w:t>
      </w:r>
      <w:proofErr w:type="spellEnd"/>
      <w:r w:rsidRPr="00810531">
        <w:rPr>
          <w:rFonts w:ascii="Times New Roman" w:hAnsi="Times New Roman"/>
          <w:sz w:val="24"/>
          <w:szCs w:val="24"/>
        </w:rPr>
        <w:t xml:space="preserve"> przedstawił uchwałę Zarządu Powiatu Pyrzyckiego w sprawie zasad dofinansowania doskonalenia nauczycieli 2005 roku w szkołach i placówkach oświatowych prowadzonych przez powiat pyrzycki. Dofinansowaniem został objęty szeroki zakres form dokształcania i doskonalenia nauczycieli. Maksymalną kwotę dofinansowania określono na 500 zł za semestr. Zarząd podjął uchwałę w wyniku głosowania: 5 głosów za. </w:t>
      </w:r>
      <w:r w:rsidRPr="00810531">
        <w:rPr>
          <w:rFonts w:ascii="Times New Roman" w:hAnsi="Times New Roman"/>
          <w:sz w:val="24"/>
          <w:szCs w:val="24"/>
        </w:rPr>
        <w:br/>
        <w:t xml:space="preserve">Następnie dyrektor Andrzej </w:t>
      </w:r>
      <w:proofErr w:type="spellStart"/>
      <w:r w:rsidRPr="00810531">
        <w:rPr>
          <w:rFonts w:ascii="Times New Roman" w:hAnsi="Times New Roman"/>
          <w:sz w:val="24"/>
          <w:szCs w:val="24"/>
        </w:rPr>
        <w:t>Jakieła</w:t>
      </w:r>
      <w:proofErr w:type="spellEnd"/>
      <w:r w:rsidRPr="00810531">
        <w:rPr>
          <w:rFonts w:ascii="Times New Roman" w:hAnsi="Times New Roman"/>
          <w:sz w:val="24"/>
          <w:szCs w:val="24"/>
        </w:rPr>
        <w:t xml:space="preserve"> przedstawił wniosek o wyrażenie zgody na dokończenie remontów i doposażenie internatu Zespołu Szkół Nr 2 RCKU. W związku z podpisaniem umowy na wynajem internatu na przeprowadzenie kolonii w czasie wakacji konieczne jest uzyskanie odpowiednich standardów sanitarnych. Remonty zostaną wykonane systemem gospodarczym ze środków wpływających z działalności internatu. Według szacunków dyrektora </w:t>
      </w:r>
      <w:proofErr w:type="spellStart"/>
      <w:r w:rsidRPr="00810531">
        <w:rPr>
          <w:rFonts w:ascii="Times New Roman" w:hAnsi="Times New Roman"/>
          <w:sz w:val="24"/>
          <w:szCs w:val="24"/>
        </w:rPr>
        <w:t>Jakieły</w:t>
      </w:r>
      <w:proofErr w:type="spellEnd"/>
      <w:r w:rsidRPr="00810531">
        <w:rPr>
          <w:rFonts w:ascii="Times New Roman" w:hAnsi="Times New Roman"/>
          <w:sz w:val="24"/>
          <w:szCs w:val="24"/>
        </w:rPr>
        <w:t xml:space="preserve"> w pierwszym roku zyski z wynajmu nie będą wyższe od poniesionych nakładów, ale jest to potrzebna inwestycja i przy zawarciu umowy na dłuższy okres będzie generować dochody. Skarbnik Powiatu spytał, czy będzie się to wiązać ze zmianami w budżecie. Dyrektor odpowiedział, że nie wpłynął do niego żaden wniosek w tej sprawie. Zarząd wyraził zgodę w wyniku głosowania: 5 głosów za. </w:t>
      </w:r>
      <w:r w:rsidRPr="00810531">
        <w:rPr>
          <w:rFonts w:ascii="Times New Roman" w:hAnsi="Times New Roman"/>
          <w:sz w:val="24"/>
          <w:szCs w:val="24"/>
        </w:rPr>
        <w:br/>
        <w:t xml:space="preserve">Kolejny wniosek dotyczył wyrażenia zgody na wypłatę podwyżki wynagrodzenia dla pracowników jednostek oświatowych. Proponuje się, aby zrealizować zapis dotyczący części </w:t>
      </w:r>
      <w:r w:rsidRPr="00810531">
        <w:rPr>
          <w:rFonts w:ascii="Times New Roman" w:hAnsi="Times New Roman"/>
          <w:sz w:val="24"/>
          <w:szCs w:val="24"/>
        </w:rPr>
        <w:lastRenderedPageBreak/>
        <w:t xml:space="preserve">oświatowej subwencji o 3 % wzroście wynagrodzeń pracowników administracji i obsługi w placówkach oświatowych. Wynagrodzenia nauczycieli już wzrosły i zasadnym jest wypłacenie podwyżek pracownikom administracji i obsługi Zarząd wyraził zgodę w wyniku głosowania: 5 głosów za. </w:t>
      </w:r>
      <w:r w:rsidRPr="00810531">
        <w:rPr>
          <w:rFonts w:ascii="Times New Roman" w:hAnsi="Times New Roman"/>
          <w:sz w:val="24"/>
          <w:szCs w:val="24"/>
        </w:rPr>
        <w:br/>
        <w:t xml:space="preserve">Następnie dyrektor Andrzej </w:t>
      </w:r>
      <w:proofErr w:type="spellStart"/>
      <w:r w:rsidRPr="00810531">
        <w:rPr>
          <w:rFonts w:ascii="Times New Roman" w:hAnsi="Times New Roman"/>
          <w:sz w:val="24"/>
          <w:szCs w:val="24"/>
        </w:rPr>
        <w:t>Jakieła</w:t>
      </w:r>
      <w:proofErr w:type="spellEnd"/>
      <w:r w:rsidRPr="00810531">
        <w:rPr>
          <w:rFonts w:ascii="Times New Roman" w:hAnsi="Times New Roman"/>
          <w:sz w:val="24"/>
          <w:szCs w:val="24"/>
        </w:rPr>
        <w:t xml:space="preserve"> przedstawił informację w sprawie ofert edukacyjnych szkół </w:t>
      </w:r>
      <w:proofErr w:type="spellStart"/>
      <w:r w:rsidRPr="00810531">
        <w:rPr>
          <w:rFonts w:ascii="Times New Roman" w:hAnsi="Times New Roman"/>
          <w:sz w:val="24"/>
          <w:szCs w:val="24"/>
        </w:rPr>
        <w:t>ponadgimnazjalnych</w:t>
      </w:r>
      <w:proofErr w:type="spellEnd"/>
      <w:r w:rsidRPr="00810531">
        <w:rPr>
          <w:rFonts w:ascii="Times New Roman" w:hAnsi="Times New Roman"/>
          <w:sz w:val="24"/>
          <w:szCs w:val="24"/>
        </w:rPr>
        <w:t xml:space="preserve"> w roku szkolnym 2005/2006. Informacja została przygotowana na potrzeby Komisji Oświaty, Kultury i Sportu. Zarząd przyjął informację w wyniku głosowania: 5 głosów za. </w:t>
      </w:r>
      <w:r w:rsidRPr="00810531">
        <w:rPr>
          <w:rFonts w:ascii="Times New Roman" w:hAnsi="Times New Roman"/>
          <w:sz w:val="24"/>
          <w:szCs w:val="24"/>
        </w:rPr>
        <w:br/>
        <w:t xml:space="preserve">Kolejny wniosek dotyczył wyrażenia zgody na zabezpieczenie środków na odprawy emerytalne dla nauczycieli. W przyszłym roku uprawnienia emerytalne nabędzie 33 nauczycieli. Jednorazowy wydatek związany z wypłatą odpraw będzie dużym obciążeniem dla budżetu. Już w tym roku może odejść na emeryturę 25. Dyrektor Andrzej </w:t>
      </w:r>
      <w:proofErr w:type="spellStart"/>
      <w:r w:rsidRPr="00810531">
        <w:rPr>
          <w:rFonts w:ascii="Times New Roman" w:hAnsi="Times New Roman"/>
          <w:sz w:val="24"/>
          <w:szCs w:val="24"/>
        </w:rPr>
        <w:t>Jakieła</w:t>
      </w:r>
      <w:proofErr w:type="spellEnd"/>
      <w:r w:rsidRPr="00810531">
        <w:rPr>
          <w:rFonts w:ascii="Times New Roman" w:hAnsi="Times New Roman"/>
          <w:sz w:val="24"/>
          <w:szCs w:val="24"/>
        </w:rPr>
        <w:t xml:space="preserve"> zaproponował, aby wprowadzić Program Dobrowolnych Odejść na Wcześniejszą Emeryturę. Zachętą do wcześniejszego odejścia byłaby dodatkowa odprawa w wysokości 4 tys. zł. W roku szkolnym 2005/2006 w miejsce odchodzących nauczycieli mianowanych i dyplomowanych należałoby zatrudnić nauczycieli stażystów, co dałoby wymierne oszczędności. Szacunkowo dla zamiany 18 nauczycieli na stażystów w ciągu roku jest to oszczędność rzędu 240 tys. zł. Zarząd wyraził zgodę na uruchomienie takiego programu w wyniku głosowania: 5 głosów za. </w:t>
      </w:r>
      <w:r w:rsidRPr="00810531">
        <w:rPr>
          <w:rFonts w:ascii="Times New Roman" w:hAnsi="Times New Roman"/>
          <w:sz w:val="24"/>
          <w:szCs w:val="24"/>
        </w:rPr>
        <w:br/>
        <w:t xml:space="preserve">Następnie zapoznano się z informacją o działalności Powiatowego Międzyszkolnego Ośrodka Sportowego w Pyrzycach. Robert </w:t>
      </w:r>
      <w:proofErr w:type="spellStart"/>
      <w:r w:rsidRPr="00810531">
        <w:rPr>
          <w:rFonts w:ascii="Times New Roman" w:hAnsi="Times New Roman"/>
          <w:sz w:val="24"/>
          <w:szCs w:val="24"/>
        </w:rPr>
        <w:t>Betyna</w:t>
      </w:r>
      <w:proofErr w:type="spellEnd"/>
      <w:r w:rsidRPr="00810531">
        <w:rPr>
          <w:rFonts w:ascii="Times New Roman" w:hAnsi="Times New Roman"/>
          <w:sz w:val="24"/>
          <w:szCs w:val="24"/>
        </w:rPr>
        <w:t xml:space="preserve"> poprosił o uzupełnienie tej informacji o wykaz nauczycieli zatrudnionych w Ośrodku wraz z ilością godzin im przysługujących. Dyrektor </w:t>
      </w:r>
      <w:proofErr w:type="spellStart"/>
      <w:r w:rsidRPr="00810531">
        <w:rPr>
          <w:rFonts w:ascii="Times New Roman" w:hAnsi="Times New Roman"/>
          <w:sz w:val="24"/>
          <w:szCs w:val="24"/>
        </w:rPr>
        <w:t>Jakieła</w:t>
      </w:r>
      <w:proofErr w:type="spellEnd"/>
      <w:r w:rsidRPr="00810531">
        <w:rPr>
          <w:rFonts w:ascii="Times New Roman" w:hAnsi="Times New Roman"/>
          <w:sz w:val="24"/>
          <w:szCs w:val="24"/>
        </w:rPr>
        <w:t xml:space="preserve"> zapewnił, że takie uzupełnienie zostanie dostarczone radnym. Zarząd przyjął informację w wyniku głosowania: 5 głosów za. </w:t>
      </w:r>
      <w:r w:rsidRPr="00810531">
        <w:rPr>
          <w:rFonts w:ascii="Times New Roman" w:hAnsi="Times New Roman"/>
          <w:sz w:val="24"/>
          <w:szCs w:val="24"/>
        </w:rPr>
        <w:br/>
        <w:t xml:space="preserve">Wicestarosta zwrócił się do dyrektora </w:t>
      </w:r>
      <w:proofErr w:type="spellStart"/>
      <w:r w:rsidRPr="00810531">
        <w:rPr>
          <w:rFonts w:ascii="Times New Roman" w:hAnsi="Times New Roman"/>
          <w:sz w:val="24"/>
          <w:szCs w:val="24"/>
        </w:rPr>
        <w:t>Jakieły</w:t>
      </w:r>
      <w:proofErr w:type="spellEnd"/>
      <w:r w:rsidRPr="00810531">
        <w:rPr>
          <w:rFonts w:ascii="Times New Roman" w:hAnsi="Times New Roman"/>
          <w:sz w:val="24"/>
          <w:szCs w:val="24"/>
        </w:rPr>
        <w:t xml:space="preserve"> z pytaniem, czy jest możliwość zorganizowania na parterze internatu Zespołu Szkół Nr 2 RCKU Warsztatów Terapii Zajęciowej, które mieszczą się obecnie w Nowielinie. Pozwoliłoby to poszerzyć bazę Ośrodka </w:t>
      </w:r>
      <w:proofErr w:type="spellStart"/>
      <w:r w:rsidRPr="00810531">
        <w:rPr>
          <w:rFonts w:ascii="Times New Roman" w:hAnsi="Times New Roman"/>
          <w:sz w:val="24"/>
          <w:szCs w:val="24"/>
        </w:rPr>
        <w:t>Rehabilitacyjno-Edukacyjno-Wychowawczego</w:t>
      </w:r>
      <w:proofErr w:type="spellEnd"/>
      <w:r w:rsidRPr="00810531">
        <w:rPr>
          <w:rFonts w:ascii="Times New Roman" w:hAnsi="Times New Roman"/>
          <w:sz w:val="24"/>
          <w:szCs w:val="24"/>
        </w:rPr>
        <w:t xml:space="preserve"> w Nowielinie i ułatwić dojazd do Warsztatów Terapii Zajęciowej. Dyrektor odpowiedział, że jest to dobry pomysł i dokona rozeznania na ile jest to technicznie możliwe. </w:t>
      </w:r>
      <w:r w:rsidRPr="00810531">
        <w:rPr>
          <w:rFonts w:ascii="Times New Roman" w:hAnsi="Times New Roman"/>
          <w:sz w:val="24"/>
          <w:szCs w:val="24"/>
        </w:rPr>
        <w:br/>
      </w:r>
      <w:r w:rsidRPr="00810531">
        <w:rPr>
          <w:rFonts w:ascii="Times New Roman" w:hAnsi="Times New Roman"/>
          <w:sz w:val="24"/>
          <w:szCs w:val="24"/>
        </w:rPr>
        <w:br/>
        <w:t xml:space="preserve">Ad. 4. </w:t>
      </w:r>
      <w:r w:rsidRPr="00810531">
        <w:rPr>
          <w:rFonts w:ascii="Times New Roman" w:hAnsi="Times New Roman"/>
          <w:sz w:val="24"/>
          <w:szCs w:val="24"/>
        </w:rPr>
        <w:br/>
        <w:t xml:space="preserve">Starosta przedstawił wnioski o wykonanie prac na drogach powiatowych. Wpłynęły one od Burmistrza Pyrzyc, wójta Gminy Kozielice, radnych Rady Miejskiej w Lipianach. Starosta przekazał wnioski dyrektorowi Zarządu Dróg Powiatowych Markowi </w:t>
      </w:r>
      <w:proofErr w:type="spellStart"/>
      <w:r w:rsidRPr="00810531">
        <w:rPr>
          <w:rFonts w:ascii="Times New Roman" w:hAnsi="Times New Roman"/>
          <w:sz w:val="24"/>
          <w:szCs w:val="24"/>
        </w:rPr>
        <w:t>Kibale</w:t>
      </w:r>
      <w:proofErr w:type="spellEnd"/>
      <w:r w:rsidRPr="00810531">
        <w:rPr>
          <w:rFonts w:ascii="Times New Roman" w:hAnsi="Times New Roman"/>
          <w:sz w:val="24"/>
          <w:szCs w:val="24"/>
        </w:rPr>
        <w:t xml:space="preserve"> z zaleceniem udzielenia odpowiedzi wnioskodawcom i poinformowania Zarządu o sposobie realizacji wniosków. </w:t>
      </w:r>
      <w:r w:rsidRPr="00810531">
        <w:rPr>
          <w:rFonts w:ascii="Times New Roman" w:hAnsi="Times New Roman"/>
          <w:sz w:val="24"/>
          <w:szCs w:val="24"/>
        </w:rPr>
        <w:br/>
        <w:t xml:space="preserve">Dyrektor Zarządu Dróg Powiatowych przedstawił wniosek o zmianę uchwały budżetu powiatu pyrzyckiego w zakresie limitu wydatków na wieloletnie programy inwestycyjne. Zaproponował, aby środki stanowiące wkład własny projektów, które nie zakwalifikowały się do realizacji w ramach ZPORR - przebudowa drogi Nr 1778Z na odcinku Rosiny-Płońsko i przebudowa ulic Okrzei i Wodnej w Lipianach, przeznaczyć na dokończenie inwestycji przebudowy drogi Pyrzyce-Rzepnowo wraz z ciągiem ulicy Równej. Pomimo przeznaczenia tych środków pozostanie jeszcze niedobór rzędu 149 tys. zł., który proponuje się sfinansować </w:t>
      </w:r>
      <w:r w:rsidRPr="00810531">
        <w:rPr>
          <w:rFonts w:ascii="Times New Roman" w:hAnsi="Times New Roman"/>
          <w:sz w:val="24"/>
          <w:szCs w:val="24"/>
        </w:rPr>
        <w:lastRenderedPageBreak/>
        <w:t xml:space="preserve">z przyszłorocznego budżetu. Przy kontynuacji tego zadania należy wynegocjować z wykonawcą korzystne warunki płatności. Skarbnik zaproponował, aby w załączniku do uchwały określającej limity wydatków na wieloletnie programy inwestycyjne dokonać stosownych zmian i uwzględnić je w uchwale Rady Powiatu w sprawie zmiany budżetu powiatu na rok 2005. Zarząd wyraził zgodę na dokończenie tej inwestycji w wyniku głosowania: 5 głosów za. </w:t>
      </w:r>
      <w:r w:rsidRPr="00810531">
        <w:rPr>
          <w:rFonts w:ascii="Times New Roman" w:hAnsi="Times New Roman"/>
          <w:sz w:val="24"/>
          <w:szCs w:val="24"/>
        </w:rPr>
        <w:br/>
        <w:t xml:space="preserve">Następnie dyrektor przekazał informację o zmianach w planie finansowym Zarządu Dróg Powiatowych. W związku z planowaną realizacją przebudowy chodnika w miejscowości Czernice zabezpieczono na ten cel środki pochodzące z opłat za zajęcie pasa drogowego. </w:t>
      </w:r>
      <w:r w:rsidRPr="00810531">
        <w:rPr>
          <w:rFonts w:ascii="Times New Roman" w:hAnsi="Times New Roman"/>
          <w:sz w:val="24"/>
          <w:szCs w:val="24"/>
        </w:rPr>
        <w:br/>
        <w:t xml:space="preserve">Z kolei dyrektor odpowiedział na wnioski zgłaszane na poprzednim posiedzeniu Zarządu. Przekazał członkom Zarządu wykaz odcinków dróg, które zostały wyremontowane oraz wyjaśnił, ze naprawiane są tylko największe ubytki i wyrwy stanowiące zagrożenie bezpieczeństwa ruchu. Niesprzyjająca pogoda opóźniła wykonywanie remontów. Piotr </w:t>
      </w:r>
      <w:proofErr w:type="spellStart"/>
      <w:r w:rsidRPr="00810531">
        <w:rPr>
          <w:rFonts w:ascii="Times New Roman" w:hAnsi="Times New Roman"/>
          <w:sz w:val="24"/>
          <w:szCs w:val="24"/>
        </w:rPr>
        <w:t>Rybkowski</w:t>
      </w:r>
      <w:proofErr w:type="spellEnd"/>
      <w:r w:rsidRPr="00810531">
        <w:rPr>
          <w:rFonts w:ascii="Times New Roman" w:hAnsi="Times New Roman"/>
          <w:sz w:val="24"/>
          <w:szCs w:val="24"/>
        </w:rPr>
        <w:t xml:space="preserve"> ponownie zasugerował, aby przetargi na wykonywanie remontów ogłaszać znacznie wcześniej, co umożliwi wcześniejsze rozpoczęcie prac. Dyrektor wyjaśnił, że wcześniejsze rozpoczęcie prac nie jest możliwe, gdyż naprawy wykonywane przy niskich temperaturach są nietrwałe. </w:t>
      </w:r>
      <w:r w:rsidRPr="00810531">
        <w:rPr>
          <w:rFonts w:ascii="Times New Roman" w:hAnsi="Times New Roman"/>
          <w:sz w:val="24"/>
          <w:szCs w:val="24"/>
        </w:rPr>
        <w:br/>
        <w:t xml:space="preserve">W sprawie wniosku o ograniczenie prędkości zostały podjęta działania i Wójt Gminy Kozielice został o tym powiadomiony. Wniosek został negatywnie zaopiniowany przez Komendę Policji w Pyrzycach. Do Komendy Policji wpłynął kolejny wniosek Wójta o ograniczenie prędkości w miejscowości Tetyń. Nie ma jeszcze decyzji w tej sprawie. Starosta polecił, aby wystąpić do Komendanta Policji o szybsze rozpatrzenie wniosku. </w:t>
      </w:r>
      <w:r w:rsidRPr="00810531">
        <w:rPr>
          <w:rFonts w:ascii="Times New Roman" w:hAnsi="Times New Roman"/>
          <w:sz w:val="24"/>
          <w:szCs w:val="24"/>
        </w:rPr>
        <w:br/>
        <w:t xml:space="preserve">Dyrektor ocenił, że wykonanie przebudowy drogi w Załężu ze względu na konieczność wykonania kosztownej dokumentacji projektowej nie będzie możliwe w najbliższym czasie. Na wykonanie dokumentacji czekają również przebudowa drogi w Babinie i odwodnienie w Dębicy. Zarząd Dróg nie posiada w budżecie środków na ten cel. Starosta obiecał wskazanie możliwości zdobycia potrzebnych środków i polecił podjęcie działań mających na celu opracowanie koniecznych projektów. </w:t>
      </w:r>
      <w:r w:rsidRPr="00810531">
        <w:rPr>
          <w:rFonts w:ascii="Times New Roman" w:hAnsi="Times New Roman"/>
          <w:sz w:val="24"/>
          <w:szCs w:val="24"/>
        </w:rPr>
        <w:br/>
        <w:t xml:space="preserve">Robert </w:t>
      </w:r>
      <w:proofErr w:type="spellStart"/>
      <w:r w:rsidRPr="00810531">
        <w:rPr>
          <w:rFonts w:ascii="Times New Roman" w:hAnsi="Times New Roman"/>
          <w:sz w:val="24"/>
          <w:szCs w:val="24"/>
        </w:rPr>
        <w:t>Betyna</w:t>
      </w:r>
      <w:proofErr w:type="spellEnd"/>
      <w:r w:rsidRPr="00810531">
        <w:rPr>
          <w:rFonts w:ascii="Times New Roman" w:hAnsi="Times New Roman"/>
          <w:sz w:val="24"/>
          <w:szCs w:val="24"/>
        </w:rPr>
        <w:t xml:space="preserve"> zauważył, że utrzymaniem czystości dróg powiatowych w mieście Pyrzyce zajmuje się nowa firma i bardzo dobrze wywiązuje się z tego zadania. Dyrektor wyjaśnił, że została ona wybrana w trybie przetargu i podobny przetarg jest realizowany na utrzymanie czystości dróg powiatowych w mieście Lipiany. </w:t>
      </w:r>
      <w:r w:rsidRPr="00810531">
        <w:rPr>
          <w:rFonts w:ascii="Times New Roman" w:hAnsi="Times New Roman"/>
          <w:sz w:val="24"/>
          <w:szCs w:val="24"/>
        </w:rPr>
        <w:br/>
      </w:r>
      <w:r w:rsidRPr="00810531">
        <w:rPr>
          <w:rFonts w:ascii="Times New Roman" w:hAnsi="Times New Roman"/>
          <w:sz w:val="24"/>
          <w:szCs w:val="24"/>
        </w:rPr>
        <w:br/>
        <w:t xml:space="preserve">Ad. 5. </w:t>
      </w:r>
      <w:r w:rsidRPr="00810531">
        <w:rPr>
          <w:rFonts w:ascii="Times New Roman" w:hAnsi="Times New Roman"/>
          <w:sz w:val="24"/>
          <w:szCs w:val="24"/>
        </w:rPr>
        <w:br/>
        <w:t xml:space="preserve">Starosta przedstawił wniosek o zwiększenie środków na pokrycie kosztów utrzymania wychowanków z terenu powiatu pyrzyckiego w placówkach opiekuńczo-wychowawczych innych powiatów. Środki, które zostały zabezpieczone na ten cel zostały </w:t>
      </w:r>
      <w:proofErr w:type="spellStart"/>
      <w:r w:rsidRPr="00810531">
        <w:rPr>
          <w:rFonts w:ascii="Times New Roman" w:hAnsi="Times New Roman"/>
          <w:sz w:val="24"/>
          <w:szCs w:val="24"/>
        </w:rPr>
        <w:t>niedoszacowane</w:t>
      </w:r>
      <w:proofErr w:type="spellEnd"/>
      <w:r w:rsidRPr="00810531">
        <w:rPr>
          <w:rFonts w:ascii="Times New Roman" w:hAnsi="Times New Roman"/>
          <w:sz w:val="24"/>
          <w:szCs w:val="24"/>
        </w:rPr>
        <w:t xml:space="preserve">, gdyż nie uwzględniono wzrostu kosztów utrzymania w roku 2005. Brakująca kwota to ponad 107 tys. zł. Skarbnik wyjaśnił, że w obecnej chwili nie jest możliwe wygospodarowanie z budżetu takiej kwoty. Można to będzie uwzględnić przygotowując projekt uchwały Rady Powiatu w sprawie zmiany budżetu powiatu na rok 2005. </w:t>
      </w:r>
      <w:r w:rsidRPr="00810531">
        <w:rPr>
          <w:rFonts w:ascii="Times New Roman" w:hAnsi="Times New Roman"/>
          <w:sz w:val="24"/>
          <w:szCs w:val="24"/>
        </w:rPr>
        <w:br/>
        <w:t xml:space="preserve">Następnie Starosta poprosił Mariusza Przybylskiego dyrektora Wydziału Zdrowia i Opieki Społecznej o przedstawienie swoich wniosków. Pierwszy dotyczył zabezpieczenia w budżecie powiatu kwoty 65 tys. zł na wyposażenie budynku DPS w windę. Sejmik Województwa </w:t>
      </w:r>
      <w:r w:rsidRPr="00810531">
        <w:rPr>
          <w:rFonts w:ascii="Times New Roman" w:hAnsi="Times New Roman"/>
          <w:sz w:val="24"/>
          <w:szCs w:val="24"/>
        </w:rPr>
        <w:lastRenderedPageBreak/>
        <w:t xml:space="preserve">Zachodniopomorskiego planuje dofinansowanie inwestycji mających na celu dostosowanie domów pomocy społecznej do nowych standardów. Wysokość dofinansowania wynosi 75 %. W budżecie powiatu nie ma po stronie wydatków zabezpieczonych środków na to zadanie. Niemniej jednak ze względu na wysokość dofinansowania warto z tej okazji skorzystać. Dlatego Zarząd będzie śledził działania Sejmiku, przedstawi problem Komisji Budżetowej i poszuka możliwości złożenia wniosku na dofinansowanie. </w:t>
      </w:r>
      <w:r w:rsidRPr="00810531">
        <w:rPr>
          <w:rFonts w:ascii="Times New Roman" w:hAnsi="Times New Roman"/>
          <w:sz w:val="24"/>
          <w:szCs w:val="24"/>
        </w:rPr>
        <w:br/>
        <w:t xml:space="preserve">Drugi wniosek dotyczył zabezpieczenia w budżecie powiatu kwoty 5 tys. zł na wydanie materiałów promocyjnych związanych ze zbiórką publiczną na zakup laparoskopu. Zarząd widzi zasadność akcji wspierającej Szpital i mimo braku środków zabezpieczonych na ten cel w budżecie zdecydował w wyniku głosowania: 5 głosów za, aby przeznaczyć potrzebną kwotę ze środków Starostwa. </w:t>
      </w:r>
      <w:r w:rsidRPr="00810531">
        <w:rPr>
          <w:rFonts w:ascii="Times New Roman" w:hAnsi="Times New Roman"/>
          <w:sz w:val="24"/>
          <w:szCs w:val="24"/>
        </w:rPr>
        <w:br/>
        <w:t xml:space="preserve">Z kolei Iwona </w:t>
      </w:r>
      <w:proofErr w:type="spellStart"/>
      <w:r w:rsidRPr="00810531">
        <w:rPr>
          <w:rFonts w:ascii="Times New Roman" w:hAnsi="Times New Roman"/>
          <w:sz w:val="24"/>
          <w:szCs w:val="24"/>
        </w:rPr>
        <w:t>Zibrowska</w:t>
      </w:r>
      <w:proofErr w:type="spellEnd"/>
      <w:r w:rsidRPr="00810531">
        <w:rPr>
          <w:rFonts w:ascii="Times New Roman" w:hAnsi="Times New Roman"/>
          <w:sz w:val="24"/>
          <w:szCs w:val="24"/>
        </w:rPr>
        <w:t xml:space="preserve"> dyrektor Zakładu Opiekuńczo-Leczniczego w Pyrzycach przedstawiła sprawozdanie z realizacji planu finansowego jednostki za I kwartał 2005 r. Sprawozdanie zostało pozytywnie zaopiniowane przez Radę Społeczną. Zarząd przyjął sprawozdanie w wyniku głosowania: 5 głosów za. </w:t>
      </w:r>
      <w:r w:rsidRPr="00810531">
        <w:rPr>
          <w:rFonts w:ascii="Times New Roman" w:hAnsi="Times New Roman"/>
          <w:sz w:val="24"/>
          <w:szCs w:val="24"/>
        </w:rPr>
        <w:br/>
        <w:t xml:space="preserve">Następnie dyrektor Iwona </w:t>
      </w:r>
      <w:proofErr w:type="spellStart"/>
      <w:r w:rsidRPr="00810531">
        <w:rPr>
          <w:rFonts w:ascii="Times New Roman" w:hAnsi="Times New Roman"/>
          <w:sz w:val="24"/>
          <w:szCs w:val="24"/>
        </w:rPr>
        <w:t>Zibrowska</w:t>
      </w:r>
      <w:proofErr w:type="spellEnd"/>
      <w:r w:rsidRPr="00810531">
        <w:rPr>
          <w:rFonts w:ascii="Times New Roman" w:hAnsi="Times New Roman"/>
          <w:sz w:val="24"/>
          <w:szCs w:val="24"/>
        </w:rPr>
        <w:t xml:space="preserve"> przedstawiła informację o dostępności usług opieki długoterminowej w Zakładzie Opiekuńczo-Leczniczym w Pyrzycach dla mieszkańców powiatu pyrzyckiego. Wicestarosta zauważył, że informacja powinna zawierać więcej szczegółów dotyczących odpłatności, czasu oczekiwania. Zarząd przyjął informację w wyniku głosowania: 5 głosów za z zastrzeżeniem, aby została uzupełniona. </w:t>
      </w:r>
      <w:r w:rsidRPr="00810531">
        <w:rPr>
          <w:rFonts w:ascii="Times New Roman" w:hAnsi="Times New Roman"/>
          <w:sz w:val="24"/>
          <w:szCs w:val="24"/>
        </w:rPr>
        <w:br/>
        <w:t xml:space="preserve">Kolejna informacja mówiła o zmianie planu finansowego Zakładu Opiekuńczo-Leczniczego. Dyrektorzy mają obowiązek informowania Zarządu o zmianach planu finansowego. Wprowadzona zmiana uzyskała pozytywną opinię Rady Społecznej. </w:t>
      </w:r>
      <w:r w:rsidRPr="00810531">
        <w:rPr>
          <w:rFonts w:ascii="Times New Roman" w:hAnsi="Times New Roman"/>
          <w:sz w:val="24"/>
          <w:szCs w:val="24"/>
        </w:rPr>
        <w:br/>
        <w:t xml:space="preserve">Następnie Ryszard Grzesiak dyrektor Szpitala Powiatowego zapoznał Zarząd z planowanymi zmianami kadrowymi w Szpitalu Powiatowym. W celu poprawy jakości obsługi pacjentów w szpitalu konieczne jest zatrudnienie wykwalifikowanej kadry. Szpital wciąż jeszcze boryka się z brakami w obsadzie lekarskiej. Restrukturyzacja Szpitala w Gryfinie spowodowała, że wielu tamtejszych lekarzy złożyło podania o pracę w Szpitalu Powiatowym w Pyrzycach. Jeżeli wraz z zatrudnieniem nowych lekarzy posiadających wysokie kwalifikacje zwiększyłby się kontrakt, to znacznie wzrosłaby ranga Pyrzyckiego Szpitala. </w:t>
      </w:r>
      <w:r w:rsidRPr="00810531">
        <w:rPr>
          <w:rFonts w:ascii="Times New Roman" w:hAnsi="Times New Roman"/>
          <w:sz w:val="24"/>
          <w:szCs w:val="24"/>
        </w:rPr>
        <w:br/>
      </w:r>
      <w:r w:rsidRPr="00810531">
        <w:rPr>
          <w:rFonts w:ascii="Times New Roman" w:hAnsi="Times New Roman"/>
          <w:sz w:val="24"/>
          <w:szCs w:val="24"/>
        </w:rPr>
        <w:br/>
        <w:t xml:space="preserve">Ad. 6. </w:t>
      </w:r>
      <w:r w:rsidRPr="00810531">
        <w:rPr>
          <w:rFonts w:ascii="Times New Roman" w:hAnsi="Times New Roman"/>
          <w:sz w:val="24"/>
          <w:szCs w:val="24"/>
        </w:rPr>
        <w:br/>
        <w:t xml:space="preserve">Wicestarosta przedstawił wniosek Związku Kombatantów RP i Byłych Więźniów Politycznych Koło w Pyrzycach o udzielenie dotacji z ofertą na realizację zadnia publicznego. Na podstawie ustawy o działalności publicznej i wolontariacie Zarząd rozpatruje celowość realizacji zadania określonego w ofercie. W przypadku stwierdzenia celowości przeprowadza otwarty konkurs ofert. Zadanie dotyczyło „Poparcia działań społecznych Związku Kombatantów RP i Byłych Więźniów Politycznych w Pyrzycach”. Zadania określone w ofercie dotyczyły głównie organizacji bieżącej działalności Związku i nie uzasadniały celowości ogłaszania otwartego konkursu ofert na przekazanie dotacji. Zarząd zdecydował, że złożona oferta nie może być zrealizowana. </w:t>
      </w:r>
      <w:r w:rsidRPr="00810531">
        <w:rPr>
          <w:rFonts w:ascii="Times New Roman" w:hAnsi="Times New Roman"/>
          <w:sz w:val="24"/>
          <w:szCs w:val="24"/>
        </w:rPr>
        <w:br/>
      </w:r>
      <w:r w:rsidRPr="00810531">
        <w:rPr>
          <w:rFonts w:ascii="Times New Roman" w:hAnsi="Times New Roman"/>
          <w:sz w:val="24"/>
          <w:szCs w:val="24"/>
        </w:rPr>
        <w:br/>
        <w:t xml:space="preserve">Ad. 7. </w:t>
      </w:r>
      <w:r w:rsidRPr="00810531">
        <w:rPr>
          <w:rFonts w:ascii="Times New Roman" w:hAnsi="Times New Roman"/>
          <w:sz w:val="24"/>
          <w:szCs w:val="24"/>
        </w:rPr>
        <w:br/>
        <w:t xml:space="preserve">Wicestarosta przedstawił pismo Wojewódzkiego Inspektora Nadzoru Budowlanego w </w:t>
      </w:r>
      <w:r w:rsidRPr="00810531">
        <w:rPr>
          <w:rFonts w:ascii="Times New Roman" w:hAnsi="Times New Roman"/>
          <w:sz w:val="24"/>
          <w:szCs w:val="24"/>
        </w:rPr>
        <w:lastRenderedPageBreak/>
        <w:t xml:space="preserve">sprawie zobowiązania Powiatowego Inspektoratu Nadzoru Budowlanego do zaniechania żądania od wnioskodawców map geodezyjnych i wypisów z rejestru działek. </w:t>
      </w:r>
      <w:r w:rsidRPr="00810531">
        <w:rPr>
          <w:rFonts w:ascii="Times New Roman" w:hAnsi="Times New Roman"/>
          <w:sz w:val="24"/>
          <w:szCs w:val="24"/>
        </w:rPr>
        <w:br/>
        <w:t xml:space="preserve">Na tym spotkanie zakończono. Wicestarosta podziękował zebranym za udział. </w:t>
      </w:r>
      <w:r w:rsidRPr="00810531">
        <w:rPr>
          <w:rFonts w:ascii="Times New Roman" w:hAnsi="Times New Roman"/>
          <w:sz w:val="24"/>
          <w:szCs w:val="24"/>
        </w:rPr>
        <w:br/>
      </w:r>
      <w:r w:rsidRPr="00810531">
        <w:rPr>
          <w:rFonts w:ascii="Times New Roman" w:hAnsi="Times New Roman"/>
          <w:sz w:val="24"/>
          <w:szCs w:val="24"/>
        </w:rPr>
        <w:br/>
      </w:r>
      <w:r w:rsidRPr="00810531">
        <w:rPr>
          <w:rFonts w:ascii="Times New Roman" w:hAnsi="Times New Roman"/>
          <w:sz w:val="24"/>
          <w:szCs w:val="24"/>
        </w:rPr>
        <w:br/>
        <w:t xml:space="preserve">Sporządził: </w:t>
      </w:r>
      <w:r w:rsidRPr="00810531">
        <w:rPr>
          <w:rFonts w:ascii="Times New Roman" w:hAnsi="Times New Roman"/>
          <w:sz w:val="24"/>
          <w:szCs w:val="24"/>
        </w:rPr>
        <w:br/>
        <w:t xml:space="preserve">Waldemar </w:t>
      </w:r>
      <w:proofErr w:type="spellStart"/>
      <w:r w:rsidRPr="00810531">
        <w:rPr>
          <w:rFonts w:ascii="Times New Roman" w:hAnsi="Times New Roman"/>
          <w:sz w:val="24"/>
          <w:szCs w:val="24"/>
        </w:rPr>
        <w:t>Durkin</w:t>
      </w:r>
      <w:proofErr w:type="spellEnd"/>
      <w:r w:rsidRPr="00810531">
        <w:rPr>
          <w:rFonts w:ascii="Times New Roman" w:hAnsi="Times New Roman"/>
          <w:sz w:val="24"/>
          <w:szCs w:val="24"/>
        </w:rPr>
        <w:t xml:space="preserve"> </w:t>
      </w:r>
      <w:r w:rsidRPr="00810531">
        <w:rPr>
          <w:rFonts w:ascii="Times New Roman" w:hAnsi="Times New Roman"/>
          <w:sz w:val="24"/>
          <w:szCs w:val="24"/>
        </w:rPr>
        <w:br/>
      </w:r>
      <w:r w:rsidRPr="00810531">
        <w:rPr>
          <w:rFonts w:ascii="Times New Roman" w:hAnsi="Times New Roman"/>
          <w:sz w:val="24"/>
          <w:szCs w:val="24"/>
        </w:rPr>
        <w:br/>
        <w:t>Pyrzyce, dnia 15 czerwca 2005 r.</w:t>
      </w:r>
    </w:p>
    <w:sectPr w:rsidR="00940EB8" w:rsidRPr="0081053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10531"/>
    <w:rsid w:val="00810531"/>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10929</Characters>
  <Application>Microsoft Office Word</Application>
  <DocSecurity>0</DocSecurity>
  <Lines>91</Lines>
  <Paragraphs>25</Paragraphs>
  <ScaleCrop>false</ScaleCrop>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2021-11-04T08:12:00Z</dcterms:created>
  <dcterms:modified xsi:type="dcterms:W3CDTF">2021-11-04T08:12:00Z</dcterms:modified>
</cp:coreProperties>
</file>